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color w:val="7F7F7F" w:themeColor="background1" w:themeShade="80"/>
          <w:lang w:val="fr-FR" w:eastAsia="ru-RU"/>
        </w:rPr>
      </w:pPr>
      <w:r>
        <w:rPr>
          <w:rFonts w:hint="default" w:ascii="Times New Roman" w:hAnsi="Times New Roman" w:cs="Times New Roman" w:eastAsiaTheme="minorEastAsia"/>
          <w:b/>
          <w:color w:val="7F7F7F" w:themeColor="background1" w:themeShade="80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694055" cy="779780"/>
            <wp:effectExtent l="19050" t="0" r="0" b="0"/>
            <wp:wrapNone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872" cy="78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color w:val="7F7F7F" w:themeColor="background1" w:themeShade="80"/>
          <w:lang w:val="fr-FR" w:eastAsia="ru-RU"/>
        </w:rPr>
        <w:t>Republica Moldova, Raionul Anenii Noi</w:t>
      </w:r>
    </w:p>
    <w:p>
      <w:pPr>
        <w:rPr>
          <w:rFonts w:hint="default" w:ascii="Times New Roman" w:hAnsi="Times New Roman" w:cs="Times New Roman" w:eastAsiaTheme="minorEastAsia"/>
          <w:b/>
          <w:sz w:val="44"/>
          <w:szCs w:val="44"/>
          <w:lang w:val="ro-RO" w:eastAsia="ru-RU"/>
        </w:rPr>
      </w:pPr>
      <w:r>
        <w:rPr>
          <w:rFonts w:hint="default" w:ascii="Times New Roman" w:hAnsi="Times New Roman" w:cs="Times New Roman" w:eastAsiaTheme="minorEastAsia"/>
          <w:b/>
          <w:sz w:val="52"/>
          <w:szCs w:val="52"/>
          <w:lang w:val="fr-FR" w:eastAsia="ru-RU"/>
        </w:rPr>
        <w:t xml:space="preserve">           </w:t>
      </w:r>
      <w:r>
        <w:rPr>
          <w:rFonts w:hint="default" w:ascii="Times New Roman" w:hAnsi="Times New Roman" w:cs="Times New Roman" w:eastAsiaTheme="minorEastAsia"/>
          <w:b/>
          <w:sz w:val="52"/>
          <w:szCs w:val="52"/>
          <w:lang w:val="ro-RO" w:eastAsia="ru-RU"/>
        </w:rPr>
        <w:t xml:space="preserve">    </w:t>
      </w:r>
      <w:r>
        <w:rPr>
          <w:rFonts w:hint="default" w:ascii="Times New Roman" w:hAnsi="Times New Roman" w:cs="Times New Roman" w:eastAsiaTheme="minorEastAsia"/>
          <w:b/>
          <w:sz w:val="44"/>
          <w:szCs w:val="44"/>
          <w:lang w:val="fr-FR" w:eastAsia="ru-RU"/>
        </w:rPr>
        <w:t>Consiliul</w:t>
      </w:r>
      <w:r>
        <w:rPr>
          <w:rFonts w:hint="default" w:ascii="Times New Roman" w:hAnsi="Times New Roman" w:cs="Times New Roman" w:eastAsiaTheme="minorEastAsia"/>
          <w:b/>
          <w:sz w:val="44"/>
          <w:szCs w:val="44"/>
          <w:lang w:val="ro-RO" w:eastAsia="ru-RU"/>
        </w:rPr>
        <w:t xml:space="preserve"> comunei Ţînţăreni</w:t>
      </w:r>
    </w:p>
    <w:p>
      <w:pPr>
        <w:keepNext/>
        <w:jc w:val="center"/>
        <w:outlineLvl w:val="5"/>
        <w:rPr>
          <w:rFonts w:hint="default" w:ascii="Times New Roman" w:hAnsi="Times New Roman" w:cs="Times New Roman"/>
          <w:b/>
          <w:color w:val="7F7F7F" w:themeColor="background1" w:themeShade="80"/>
          <w:sz w:val="14"/>
          <w:szCs w:val="14"/>
          <w:lang w:val="ro-RO" w:eastAsia="ru-RU"/>
        </w:rPr>
      </w:pPr>
      <w:r>
        <w:rPr>
          <w:rFonts w:hint="default" w:ascii="Times New Roman" w:hAnsi="Times New Roman" w:cs="Times New Roman"/>
          <w:b/>
          <w:sz w:val="18"/>
          <w:szCs w:val="18"/>
          <w:lang w:val="ro-RO" w:eastAsia="ru-RU"/>
        </w:rPr>
        <w:t xml:space="preserve">                       </w:t>
      </w:r>
      <w:r>
        <w:rPr>
          <w:rFonts w:hint="default" w:ascii="Times New Roman" w:hAnsi="Times New Roman" w:cs="Times New Roman"/>
          <w:b/>
          <w:color w:val="7F7F7F" w:themeColor="background1" w:themeShade="80"/>
          <w:sz w:val="14"/>
          <w:szCs w:val="14"/>
          <w:lang w:val="ro-RO" w:eastAsia="ru-RU"/>
        </w:rPr>
        <w:t xml:space="preserve">MD-6538, Republica Moldova, r-nul. Anenii Noi, com. Ţînţăreni, str. Ştefan cel Mare 2, </w:t>
      </w:r>
    </w:p>
    <w:p>
      <w:pPr>
        <w:spacing w:after="200" w:line="276" w:lineRule="auto"/>
        <w:rPr>
          <w:rFonts w:hint="default" w:ascii="Times New Roman" w:hAnsi="Times New Roman" w:cs="Times New Roman" w:eastAsiaTheme="minorEastAsia"/>
          <w:b/>
          <w:color w:val="7F7F7F" w:themeColor="background1" w:themeShade="80"/>
          <w:sz w:val="14"/>
          <w:szCs w:val="14"/>
          <w:lang w:val="ro-RO" w:eastAsia="ru-RU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eastAsia="ru-RU"/>
        </w:rPr>
        <w:pict>
          <v:group id="_x0000_s1026" o:spid="_x0000_s1026" o:spt="203" style="position:absolute;left:0pt;margin-left:-1.5pt;margin-top:17.4pt;height:3.55pt;width:460.15pt;z-index:251659264;mso-width-relative:page;mso-height-relative:page;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">
            <o:lock v:ext="edit"/>
            <v:shape id="AutoShape 3" o:spid="_x0000_s1027" o:spt="32" type="#_x0000_t32" style="position:absolute;left:1877;top:3368;height:0;width:9197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">
              <v:path arrowok="t"/>
              <v:fill on="f" focussize="0,0"/>
              <v:stroke weight="2pt" color="#0000CC"/>
              <v:imagedata o:title=""/>
              <o:lock v:ext="edit"/>
            </v:shape>
            <v:shape id="AutoShape 4" o:spid="_x0000_s1028" o:spt="32" type="#_x0000_t32" style="position:absolute;left:1877;top:3319;height:0;width:9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R4vwAAANoAAAAPAAAAZHJzL2Rvd25yZXYueG1sRI/RisIw&#10;FETfF/yHcAXf1lQR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BOfLR4vwAAANoAAAAPAAAAAAAA&#10;AAAAAAAAAAcCAABkcnMvZG93bnJldi54bWxQSwUGAAAAAAMAAwC3AAAA8wIAAAAA&#10;">
              <v:path arrowok="t"/>
              <v:fill on="f" focussize="0,0"/>
              <v:stroke weight="2pt" color="#FFFF66"/>
              <v:imagedata o:title=""/>
              <o:lock v:ext="edit"/>
            </v:shape>
            <v:shape id="AutoShape 5" o:spid="_x0000_s1029" o:spt="32" type="#_x0000_t32" style="position:absolute;left:1874;top:3266;height:1;width:9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1UwgAAANoAAAAPAAAAZHJzL2Rvd25yZXYueG1sRI9Pa8JA&#10;FMTvBb/D8oTemo1CrU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DEiG1UwgAAANoAAAAPAAAA&#10;AAAAAAAAAAAAAAcCAABkcnMvZG93bnJldi54bWxQSwUGAAAAAAMAAwC3AAAA9gIAAAAA&#10;">
              <v:path arrowok="t"/>
              <v:fill on="f" focussize="0,0"/>
              <v:stroke weight="2pt" color="#FF0000"/>
              <v:imagedata o:title=""/>
              <o:lock v:ext="edit"/>
            </v:shape>
          </v:group>
        </w:pict>
      </w:r>
      <w:r>
        <w:rPr>
          <w:rFonts w:hint="default" w:ascii="Times New Roman" w:hAnsi="Times New Roman" w:cs="Times New Roman"/>
          <w:b/>
          <w:color w:val="7F7F7F" w:themeColor="background1" w:themeShade="80"/>
          <w:sz w:val="14"/>
          <w:szCs w:val="14"/>
          <w:lang w:val="ro-RO" w:eastAsia="ru-RU"/>
        </w:rPr>
        <w:t xml:space="preserve">                                                                    tel/fax: 0-265-33348; e-mail: primtintareni@yahoo.com</w:t>
      </w:r>
    </w:p>
    <w:p>
      <w:pPr>
        <w:spacing w:after="200" w:line="276" w:lineRule="auto"/>
        <w:jc w:val="right"/>
        <w:rPr>
          <w:rFonts w:hint="default" w:ascii="Times New Roman" w:hAnsi="Times New Roman" w:cs="Times New Roman" w:eastAsiaTheme="minorEastAsia"/>
          <w:b/>
          <w:sz w:val="28"/>
          <w:szCs w:val="28"/>
          <w:lang w:val="ro-RO" w:eastAsia="ru-RU"/>
        </w:rPr>
      </w:pPr>
      <w:r>
        <w:rPr>
          <w:rFonts w:hint="default" w:ascii="Times New Roman" w:hAnsi="Times New Roman" w:cs="Times New Roman" w:eastAsiaTheme="minorEastAsia"/>
          <w:b/>
          <w:sz w:val="28"/>
          <w:szCs w:val="28"/>
          <w:lang w:val="ro-RO" w:eastAsia="ru-RU"/>
        </w:rPr>
        <w:t>PROIECT</w:t>
      </w:r>
    </w:p>
    <w:p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Decizie nr. 0</w:t>
      </w:r>
      <w:r>
        <w:rPr>
          <w:rFonts w:hint="default" w:eastAsiaTheme="minorEastAsia"/>
          <w:b/>
          <w:sz w:val="28"/>
          <w:szCs w:val="28"/>
          <w:lang w:val="ro-RO" w:eastAsia="ru-RU"/>
        </w:rPr>
        <w:t>7</w:t>
      </w:r>
      <w:r>
        <w:rPr>
          <w:rFonts w:eastAsiaTheme="minorEastAsia"/>
          <w:b/>
          <w:sz w:val="28"/>
          <w:szCs w:val="28"/>
          <w:lang w:eastAsia="ru-RU"/>
        </w:rPr>
        <w:t>/</w:t>
      </w:r>
    </w:p>
    <w:p>
      <w:pPr>
        <w:tabs>
          <w:tab w:val="left" w:pos="7122"/>
        </w:tabs>
        <w:spacing w:after="200" w:line="276" w:lineRule="auto"/>
        <w:jc w:val="center"/>
        <w:rPr>
          <w:rFonts w:hint="default" w:eastAsiaTheme="minorEastAsia"/>
          <w:b/>
          <w:sz w:val="28"/>
          <w:szCs w:val="28"/>
          <w:lang w:val="ro-RO"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din </w:t>
      </w:r>
      <w:r>
        <w:rPr>
          <w:rFonts w:hint="default" w:eastAsiaTheme="minorEastAsia"/>
          <w:b/>
          <w:sz w:val="28"/>
          <w:szCs w:val="28"/>
          <w:lang w:val="ro-RO" w:eastAsia="ru-RU"/>
        </w:rPr>
        <w:t>_______________</w:t>
      </w:r>
      <w:r>
        <w:rPr>
          <w:rFonts w:eastAsiaTheme="minorEastAsia"/>
          <w:b/>
          <w:sz w:val="28"/>
          <w:szCs w:val="28"/>
          <w:lang w:eastAsia="ru-RU"/>
        </w:rPr>
        <w:t>202</w:t>
      </w:r>
      <w:r>
        <w:rPr>
          <w:rFonts w:hint="default" w:eastAsiaTheme="minorEastAsia"/>
          <w:b/>
          <w:sz w:val="28"/>
          <w:szCs w:val="28"/>
          <w:lang w:val="ro-RO" w:eastAsia="ru-RU"/>
        </w:rPr>
        <w:t>1</w:t>
      </w:r>
    </w:p>
    <w:p>
      <w:pPr>
        <w:jc w:val="both"/>
        <w:rPr>
          <w:b/>
          <w:lang w:val="ro-RO"/>
        </w:rPr>
      </w:pPr>
      <w:r>
        <w:rPr>
          <w:b/>
          <w:lang w:val="ro-RO"/>
        </w:rPr>
        <w:t xml:space="preserve"> „Cu privire la aprobarea Programului de activitate al  Consiliului </w:t>
      </w:r>
      <w:r>
        <w:rPr>
          <w:rFonts w:hint="default"/>
          <w:b/>
          <w:lang w:val="ro-RO"/>
        </w:rPr>
        <w:t>comunal</w:t>
      </w:r>
      <w:r>
        <w:rPr>
          <w:b/>
          <w:lang w:val="ro-RO"/>
        </w:rPr>
        <w:t xml:space="preserve"> şi primăriei pentru anul 202</w:t>
      </w:r>
      <w:r>
        <w:rPr>
          <w:rFonts w:hint="default"/>
          <w:b/>
          <w:lang w:val="ro-RO"/>
        </w:rPr>
        <w:t>2</w:t>
      </w:r>
      <w:r>
        <w:rPr>
          <w:b/>
          <w:lang w:val="ro-RO"/>
        </w:rPr>
        <w:t>”</w:t>
      </w:r>
    </w:p>
    <w:p>
      <w:pPr>
        <w:ind w:firstLine="708"/>
        <w:jc w:val="both"/>
        <w:rPr>
          <w:lang w:val="ro-RO"/>
        </w:rPr>
      </w:pPr>
      <w:r>
        <w:rPr>
          <w:lang w:val="ro-RO"/>
        </w:rPr>
        <w:t xml:space="preserve">                                           </w:t>
      </w:r>
    </w:p>
    <w:p>
      <w:pPr>
        <w:tabs>
          <w:tab w:val="left" w:pos="2746"/>
        </w:tabs>
        <w:jc w:val="both"/>
        <w:rPr>
          <w:lang w:val="ro-RO"/>
        </w:rPr>
      </w:pPr>
      <w:r>
        <w:rPr>
          <w:lang w:val="ro-RO"/>
        </w:rPr>
        <w:t xml:space="preserve">        În temeiul al. 2, art. 14 din Legea privind administraţia publică locală nr. 436-XVI din 28 decembrie 2006 şi avizul Comisiei de specialitate, Consiliul comunal,</w:t>
      </w:r>
    </w:p>
    <w:p>
      <w:pPr>
        <w:tabs>
          <w:tab w:val="left" w:pos="2746"/>
        </w:tabs>
        <w:jc w:val="both"/>
        <w:rPr>
          <w:lang w:val="ro-RO"/>
        </w:rPr>
      </w:pPr>
    </w:p>
    <w:p>
      <w:pPr>
        <w:jc w:val="center"/>
        <w:rPr>
          <w:b/>
          <w:lang w:val="ro-RO"/>
        </w:rPr>
      </w:pPr>
      <w:r>
        <w:rPr>
          <w:b/>
          <w:lang w:val="ro-RO"/>
        </w:rPr>
        <w:t>DECIDE:</w:t>
      </w:r>
    </w:p>
    <w:p>
      <w:pPr>
        <w:jc w:val="both"/>
        <w:rPr>
          <w:b/>
          <w:lang w:val="ro-RO"/>
        </w:rPr>
      </w:pPr>
    </w:p>
    <w:p>
      <w:pPr>
        <w:jc w:val="both"/>
        <w:rPr>
          <w:lang w:val="ro-RO"/>
        </w:rPr>
      </w:pPr>
      <w:r>
        <w:rPr>
          <w:lang w:val="ro-RO"/>
        </w:rPr>
        <w:t xml:space="preserve">1. Se aprobă Programul de activitate al Consiliului </w:t>
      </w:r>
      <w:r>
        <w:rPr>
          <w:rFonts w:hint="default"/>
          <w:lang w:val="ro-RO"/>
        </w:rPr>
        <w:t>comunal</w:t>
      </w:r>
      <w:r>
        <w:rPr>
          <w:lang w:val="ro-RO"/>
        </w:rPr>
        <w:t xml:space="preserve"> şi</w:t>
      </w:r>
      <w:r>
        <w:rPr>
          <w:rFonts w:hint="default"/>
          <w:lang w:val="ro-RO"/>
        </w:rPr>
        <w:t xml:space="preserve"> al</w:t>
      </w:r>
      <w:r>
        <w:rPr>
          <w:lang w:val="ro-RO"/>
        </w:rPr>
        <w:t xml:space="preserve"> primăriei pentru anul 202</w:t>
      </w:r>
      <w:r>
        <w:rPr>
          <w:rFonts w:hint="default"/>
          <w:lang w:val="ro-RO"/>
        </w:rPr>
        <w:t>2</w:t>
      </w:r>
      <w:r>
        <w:rPr>
          <w:lang w:val="ro-RO"/>
        </w:rPr>
        <w:t>, conform anexei nr.1 ;</w:t>
      </w:r>
    </w:p>
    <w:p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Autorităţile administraţiei publice vor întreprinde măsurile necesare pentru realizarea prevederilor programului aprobat;</w:t>
      </w:r>
    </w:p>
    <w:p>
      <w:pPr>
        <w:pStyle w:val="9"/>
        <w:shd w:val="clear" w:color="auto" w:fill="auto"/>
        <w:spacing w:before="0" w:after="0" w:line="240" w:lineRule="auto"/>
        <w:ind w:firstLine="0"/>
        <w:rPr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Prezentul act administrativ este supus căilor de atac în procedură prealabilă către autoritatea emitentă în termen de 30 zile conform Codului Administrativ.</w:t>
      </w:r>
    </w:p>
    <w:p>
      <w:pPr>
        <w:rPr>
          <w:lang w:val="ro-RO"/>
        </w:rPr>
      </w:pPr>
      <w:r>
        <w:rPr>
          <w:rFonts w:hint="default"/>
          <w:lang w:val="ro-RO"/>
        </w:rPr>
        <w:t>4</w:t>
      </w:r>
      <w:r>
        <w:rPr>
          <w:lang w:val="ro-RO"/>
        </w:rPr>
        <w:t>. Controlul executării prezentei decizii se atribuie primarului com.Țînțăreni, dnul. Bulgaru Vadim.</w:t>
      </w:r>
    </w:p>
    <w:p>
      <w:pPr>
        <w:jc w:val="both"/>
      </w:pPr>
    </w:p>
    <w:p>
      <w:pPr>
        <w:jc w:val="both"/>
        <w:rPr>
          <w:lang w:val="ro-RO"/>
        </w:rPr>
      </w:pPr>
      <w:r>
        <w:rPr>
          <w:lang w:val="ro-RO"/>
        </w:rPr>
        <w:t xml:space="preserve">                            </w:t>
      </w:r>
    </w:p>
    <w:p>
      <w:pPr>
        <w:rPr>
          <w:b/>
          <w:lang w:val="ro-RO"/>
        </w:rPr>
      </w:pPr>
      <w:r>
        <w:rPr>
          <w:b/>
          <w:lang w:val="ro-RO"/>
        </w:rPr>
        <w:t xml:space="preserve">Au votat:      pro-                         contra-                  abținut-  </w:t>
      </w:r>
    </w:p>
    <w:p>
      <w:pPr>
        <w:jc w:val="center"/>
        <w:rPr>
          <w:b/>
          <w:lang w:val="ro-RO"/>
        </w:rPr>
      </w:pPr>
    </w:p>
    <w:p>
      <w:pPr>
        <w:jc w:val="center"/>
        <w:rPr>
          <w:b/>
          <w:lang w:val="ro-RO"/>
        </w:rPr>
      </w:pPr>
    </w:p>
    <w:p>
      <w:pPr>
        <w:jc w:val="center"/>
        <w:rPr>
          <w:b/>
          <w:lang w:val="ro-RO"/>
        </w:rPr>
      </w:pPr>
    </w:p>
    <w:p>
      <w:pPr>
        <w:tabs>
          <w:tab w:val="left" w:pos="600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Președintele ședinței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___________________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Contrasemnat,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Secretarul  consiliului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___________________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        Moroi Tatiana</w:t>
      </w:r>
    </w:p>
    <w:p/>
    <w:p>
      <w:pPr>
        <w:jc w:val="both"/>
        <w:rPr>
          <w:lang w:val="ro-RO"/>
        </w:rPr>
      </w:pPr>
    </w:p>
    <w:p>
      <w:pPr>
        <w:jc w:val="both"/>
        <w:rPr>
          <w:lang w:val="ro-RO"/>
        </w:rPr>
      </w:pPr>
    </w:p>
    <w:p>
      <w:pPr>
        <w:jc w:val="both"/>
        <w:rPr>
          <w:lang w:val="ro-RO"/>
        </w:rPr>
      </w:pPr>
    </w:p>
    <w:p>
      <w:pPr>
        <w:jc w:val="both"/>
        <w:rPr>
          <w:sz w:val="28"/>
          <w:szCs w:val="28"/>
          <w:lang w:val="ro-RO"/>
        </w:rPr>
      </w:pPr>
    </w:p>
    <w:p>
      <w:pPr>
        <w:jc w:val="both"/>
        <w:rPr>
          <w:sz w:val="28"/>
          <w:szCs w:val="28"/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jc w:val="right"/>
        <w:rPr>
          <w:i/>
          <w:lang w:val="ro-RO"/>
        </w:rPr>
      </w:pPr>
      <w:r>
        <w:rPr>
          <w:i/>
          <w:sz w:val="28"/>
          <w:szCs w:val="28"/>
          <w:lang w:val="ro-RO"/>
        </w:rPr>
        <w:t xml:space="preserve">                                                                                               </w:t>
      </w:r>
      <w:r>
        <w:rPr>
          <w:i/>
          <w:lang w:val="ro-RO"/>
        </w:rPr>
        <w:t xml:space="preserve">Anexa nr. 01                                               </w:t>
      </w:r>
    </w:p>
    <w:p>
      <w:pPr>
        <w:jc w:val="right"/>
        <w:rPr>
          <w:rFonts w:hint="default"/>
          <w:i/>
          <w:lang w:val="ro-RO"/>
        </w:rPr>
      </w:pPr>
      <w:r>
        <w:rPr>
          <w:i/>
          <w:lang w:val="ro-RO"/>
        </w:rPr>
        <w:t xml:space="preserve">                                                                                          la Decizia Consiliului  nr. </w:t>
      </w:r>
      <w:r>
        <w:rPr>
          <w:rFonts w:hint="default"/>
          <w:i/>
          <w:lang w:val="ro-RO"/>
        </w:rPr>
        <w:t xml:space="preserve"> -----------</w:t>
      </w:r>
      <w:r>
        <w:rPr>
          <w:i/>
          <w:lang w:val="ro-RO"/>
        </w:rPr>
        <w:t xml:space="preserve">                                                                                                       din </w:t>
      </w:r>
      <w:r>
        <w:rPr>
          <w:rFonts w:hint="default"/>
          <w:i/>
          <w:lang w:val="ro-RO"/>
        </w:rPr>
        <w:t xml:space="preserve"> ------------</w:t>
      </w:r>
      <w:r>
        <w:rPr>
          <w:i/>
          <w:lang w:val="ro-RO"/>
        </w:rPr>
        <w:t>.202</w:t>
      </w:r>
      <w:r>
        <w:rPr>
          <w:rFonts w:hint="default"/>
          <w:i/>
          <w:lang w:val="ro-RO"/>
        </w:rPr>
        <w:t>1</w:t>
      </w:r>
    </w:p>
    <w:p>
      <w:pPr>
        <w:rPr>
          <w:lang w:val="ro-RO"/>
        </w:rPr>
      </w:pPr>
    </w:p>
    <w:p>
      <w:pPr>
        <w:rPr>
          <w:lang w:val="ro-RO"/>
        </w:rPr>
      </w:pPr>
    </w:p>
    <w:p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PROGRAMUL</w:t>
      </w:r>
    </w:p>
    <w:p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 activitate al primăriei și Consiliului Comunei Țînțăreni </w:t>
      </w:r>
    </w:p>
    <w:p>
      <w:pPr>
        <w:jc w:val="center"/>
        <w:rPr>
          <w:rFonts w:hint="default"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anul 202</w:t>
      </w:r>
      <w:r>
        <w:rPr>
          <w:rFonts w:hint="default"/>
          <w:b/>
          <w:sz w:val="28"/>
          <w:szCs w:val="28"/>
          <w:lang w:val="ro-RO"/>
        </w:rPr>
        <w:t>2</w:t>
      </w:r>
    </w:p>
    <w:p>
      <w:pPr>
        <w:rPr>
          <w:sz w:val="28"/>
          <w:szCs w:val="28"/>
          <w:lang w:val="ro-RO"/>
        </w:rPr>
      </w:pPr>
    </w:p>
    <w:tbl>
      <w:tblPr>
        <w:tblStyle w:val="4"/>
        <w:tblW w:w="1006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3057"/>
        <w:gridCol w:w="2158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Perioada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Chestiunile abordate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Raportor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Responsabil  de pregătire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ind w:left="360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I.Şedinţele  Consiliului com. Țînțăreni</w:t>
            </w:r>
          </w:p>
          <w:p>
            <w:pPr>
              <w:pStyle w:val="7"/>
              <w:spacing w:line="276" w:lineRule="auto"/>
              <w:ind w:left="1080"/>
              <w:rPr>
                <w:b/>
                <w:sz w:val="18"/>
                <w:szCs w:val="18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Trimestrul I</w:t>
            </w:r>
          </w:p>
          <w:p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februarie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1. Cu privire la executarea</w:t>
            </w:r>
          </w:p>
          <w:p>
            <w:pPr>
              <w:spacing w:line="276" w:lineRule="auto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bugetului comunei pentru anul 202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  <w:bookmarkStart w:id="0" w:name="_GoBack"/>
            <w:bookmarkEnd w:id="0"/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Burlacu Tina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 şef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Contabilitatea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 Cu privire la raportul activităţii: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a) Consiliului comunal şi a primăriei  pentru anul  202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  <w:r>
              <w:rPr>
                <w:sz w:val="18"/>
                <w:szCs w:val="18"/>
                <w:lang w:val="ro-RO"/>
              </w:rPr>
              <w:t xml:space="preserve"> şi sarcinile pentru anul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>.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b) Î.M. „Țînțăreni Service” pentru anul de activitate 202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  <w:r>
              <w:rPr>
                <w:sz w:val="18"/>
                <w:szCs w:val="18"/>
                <w:lang w:val="ro-RO"/>
              </w:rPr>
              <w:t xml:space="preserve"> şi sarcinile pentru anul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Bulgaru Vadim, primar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Secretarul consiliului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Administratorul Î.M.„Țînțăreni Service”.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Secretarul consiliului local, colaboratorii primăriei,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Î.M.„Țînțăreni Service”.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3. Cu privire la starea criminogenă</w:t>
            </w:r>
          </w:p>
          <w:p>
            <w:pPr>
              <w:spacing w:line="276" w:lineRule="auto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 anul 202</w:t>
            </w:r>
            <w:r>
              <w:rPr>
                <w:rFonts w:hint="default"/>
                <w:sz w:val="18"/>
                <w:szCs w:val="18"/>
                <w:lang w:val="ro-RO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</w:t>
            </w:r>
            <w:r>
              <w:rPr>
                <w:rFonts w:hint="default"/>
                <w:sz w:val="18"/>
                <w:szCs w:val="18"/>
                <w:lang w:val="ro-RO"/>
              </w:rPr>
              <w:t>ef de post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Şeful de post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4. Cu privire la alocarea mijloacelor financiare 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Bulgaru Vadim,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primar;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Preşedintele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Comisiei pentru economie, buget şi finanţe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Bulgaru Vadm,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Sergent Tina,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Contabil-șef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Comisia pentru economie, buget şi finanţe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Trimestrul II</w:t>
            </w:r>
          </w:p>
          <w:p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mai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1.Cu privire la executarea bugetului comunal pentru trimestrul I al anului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Burlacu Tina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 şef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Contabilitatea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 Cu privire la cererile cetăţenilor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Bulgaru Vadim,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Preşedinţii comisiilor de specialitate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Secretarul consiliului local, colaboratorii primăriei,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comisiile de specialitate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Trimestrul III</w:t>
            </w:r>
          </w:p>
          <w:p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august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1.Cu privire la măsurile de pregătire a 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Instituţiei Publice „Gimnaziul Ion Creangă” 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şi Creșa Grădinița de copii „Andrieș”către noul an de studii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>-202</w:t>
            </w:r>
            <w:r>
              <w:rPr>
                <w:rFonts w:hint="default"/>
                <w:sz w:val="18"/>
                <w:szCs w:val="18"/>
                <w:lang w:val="ro-RO"/>
              </w:rPr>
              <w:t>3</w:t>
            </w:r>
            <w:r>
              <w:rPr>
                <w:sz w:val="18"/>
                <w:szCs w:val="18"/>
                <w:lang w:val="ro-RO"/>
              </w:rPr>
              <w:t xml:space="preserve"> şi 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pentru perioada de activitate toamnă-iarnă 2021-2022.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Magurean Angela, director IP „Gimnaziul Ion Creangă”,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Spînu Violeta, director Creșa Grădinița de copii „Andrieș”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Director IP „Gimnaziul Ion Creangă”,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Director Creșa Grădinița de copii „Andrieș”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2.Cu privire la executarea bugetului comunal pentru trimestrul II al anului 20</w:t>
            </w:r>
            <w:r>
              <w:rPr>
                <w:rFonts w:hint="default"/>
                <w:sz w:val="18"/>
                <w:szCs w:val="18"/>
                <w:lang w:val="ro-RO"/>
              </w:rPr>
              <w:t>22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Burlacu Tina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 şef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Contabilitatea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2.Cu privire la executarea Deciziilor consiliului comunal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Bulgaru Vadim,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Bulgaru Vadim,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Primarul comunei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Trimestrul IV</w:t>
            </w:r>
          </w:p>
          <w:p>
            <w:pPr>
              <w:spacing w:line="276" w:lineRule="auto"/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decembrie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1.Cu privire la aprobarea bugetului comunal pentru anul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 xml:space="preserve"> în prima lectură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Burlacu Tina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contabil şef Preşedintele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Comisiei pentru economie, buget şi finanţe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Contabilitatea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Comisia pentru economie, buget şi finanţe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 Cu privire la aprobarea bugetului comunal pentru anul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 xml:space="preserve"> în lectura a doua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Burlacu Tina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contabil şef Preşedintele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Comisiei pentru economie, buget şi finanţe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Contabilitatea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Comisia pentru economie, buget şi finanţe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3. Cu privire la aprobarea cotelor, impozitelor  funciare şi pe bunurile imobiliare, a taxelor locale pe teritoriul comunei Țînțăreni,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pentru anul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  <w:r>
              <w:rPr>
                <w:sz w:val="18"/>
                <w:szCs w:val="18"/>
                <w:lang w:val="ro-RO"/>
              </w:rPr>
              <w:t>.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Specialiștii din cadrul primăriei </w:t>
            </w:r>
          </w:p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Contabilitatea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Comisia pentru economie, buget şi finanţe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4. Cu privire la stabilirea arendei unilaterale a</w:t>
            </w:r>
          </w:p>
          <w:p>
            <w:pPr>
              <w:pStyle w:val="6"/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terenurilor proprietate UAT, aferente obiectelor private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Specialiștii din cadrul primăriei 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Comisia pentru probleme funciare, protecţia mediului şi amenajarea teritoriului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5.Cu privire la executarea bugetului comunal pentru trimestrul III al anului 202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Burlacu Tina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 şef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Contabilitatea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6. Cu privire la evaluarea performanţelor profesionale ale secretarului consiliului local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</w:t>
      </w:r>
    </w:p>
    <w:p>
      <w:pPr>
        <w:jc w:val="center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II. Chestiuni abordate de lucrul organizatoric</w:t>
      </w:r>
    </w:p>
    <w:p>
      <w:pPr>
        <w:jc w:val="center"/>
        <w:rPr>
          <w:b/>
          <w:sz w:val="18"/>
          <w:szCs w:val="18"/>
          <w:lang w:val="ro-RO"/>
        </w:rPr>
      </w:pPr>
    </w:p>
    <w:tbl>
      <w:tblPr>
        <w:tblStyle w:val="4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99"/>
        <w:gridCol w:w="2413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val="ro-RO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Nr. de ord.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val="ro-RO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Măsurile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val="ro-RO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Perioada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i/>
                <w:sz w:val="18"/>
                <w:szCs w:val="18"/>
                <w:lang w:val="ro-RO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Responsabil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1.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Organizarea şi desfăşurarea sărbătorilor de iarnă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Decembrie- ianuarie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Primăria;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cultural;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publică;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Şeful de post.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 privire la sărbătoarea „Naşterea lui Iisus Hristos”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Decembrie- ianuarie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Primăria; Căminul cultural;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publică;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Şeful de post.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3. 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Ziua Internaţională a Femeii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Martie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Primăria;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cultural;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publică.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Gimnaziul Ion Creangă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Organizarea şi petrecerea sărbătorilor de Paşti, Paştele Blajinilor, 1 mai şi Ziua Biruinţei și Ziua Europei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Aprilie-mai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Biserica ,,Sf. Arhanghel Mihail și Gavriil,,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Gimnaziul Ion Creangă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Organizarea şi petrecerea Zilei Internaţionale a Copiilor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 iunie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Gimnaziul Ion Creangă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 privire la pregătirea şi organizarea sărbătorilor”Ziua Independenţei” şi „LimbaNoastră”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27august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27 - 31 august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Gimnaziul Ion Creangă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 privire şa pregătirea şi organizarea sărbătorii „1 septembrie-Ziua cunoştinţelor”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 septembrie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Gimnaziul Ion Creangă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 privire la sărbătoarea  mondială a persoanelor de vîrsta a treia.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 octombrie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Primăria,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 privire la sărbătoarea „Hramul satului”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 noiembrie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Primăria,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Şeful de post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Ziua mondială de combatere a SIDA</w:t>
            </w:r>
          </w:p>
          <w:p>
            <w:pPr>
              <w:pBdr>
                <w:bottom w:val="single" w:color="A2A9B1" w:sz="4" w:space="0"/>
              </w:pBdr>
              <w:spacing w:after="60"/>
              <w:outlineLvl w:val="0"/>
              <w:rPr>
                <w:sz w:val="18"/>
                <w:szCs w:val="18"/>
                <w:lang w:val="ro-RO"/>
              </w:rPr>
            </w:pPr>
            <w:r>
              <w:rPr>
                <w:color w:val="000000"/>
                <w:kern w:val="36"/>
                <w:sz w:val="18"/>
                <w:szCs w:val="18"/>
                <w:lang w:val="ro-RO" w:eastAsia="ru-RU"/>
              </w:rPr>
              <w:t>Ziua Internațională a Persoanelor cu Dizabilități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Decembrie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Primăria, Căminul cultural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Şeful de post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Gimnaziul Ion Creangă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</w:t>
            </w:r>
          </w:p>
        </w:tc>
        <w:tc>
          <w:tcPr>
            <w:tcW w:w="4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shd w:val="clear" w:color="auto" w:fill="FFFFFF"/>
              </w:rPr>
              <w:t>„Un arbore pentru dăinuirea noastră”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Aprilie-octombrie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Primăria, 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Căminul cultural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Gimnaziul Ion Creangă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Biblioteca publică</w:t>
            </w:r>
          </w:p>
        </w:tc>
      </w:tr>
    </w:tbl>
    <w:p>
      <w:pPr>
        <w:rPr>
          <w:b/>
          <w:sz w:val="18"/>
          <w:szCs w:val="18"/>
          <w:lang w:val="ro-RO"/>
        </w:rPr>
      </w:pPr>
    </w:p>
    <w:p>
      <w:pPr>
        <w:rPr>
          <w:b/>
          <w:sz w:val="18"/>
          <w:szCs w:val="18"/>
          <w:lang w:val="ro-RO"/>
        </w:rPr>
      </w:pPr>
    </w:p>
    <w:p>
      <w:pPr>
        <w:jc w:val="center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III. Şedinţele comisiilor de specialitate.</w:t>
      </w:r>
    </w:p>
    <w:p>
      <w:pPr>
        <w:jc w:val="center"/>
        <w:rPr>
          <w:b/>
          <w:sz w:val="18"/>
          <w:szCs w:val="18"/>
          <w:lang w:val="ro-RO"/>
        </w:rPr>
      </w:pPr>
    </w:p>
    <w:tbl>
      <w:tblPr>
        <w:tblStyle w:val="4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5040"/>
        <w:gridCol w:w="2160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1.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Comisiile de specialitate ale Consiliului comunal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primarul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După necesitate</w:t>
            </w:r>
          </w:p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Volante, consfătuiri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primarul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 fiecare zi de luni a săptămînii</w:t>
            </w:r>
          </w:p>
        </w:tc>
      </w:tr>
    </w:tbl>
    <w:p>
      <w:pPr>
        <w:rPr>
          <w:sz w:val="18"/>
          <w:szCs w:val="18"/>
          <w:lang w:val="ro-RO"/>
        </w:rPr>
      </w:pPr>
    </w:p>
    <w:p>
      <w:pPr>
        <w:rPr>
          <w:sz w:val="18"/>
          <w:szCs w:val="18"/>
          <w:lang w:val="ro-RO"/>
        </w:rPr>
      </w:pPr>
    </w:p>
    <w:p>
      <w:pPr>
        <w:rPr>
          <w:sz w:val="18"/>
          <w:szCs w:val="18"/>
          <w:lang w:val="ro-RO"/>
        </w:rPr>
      </w:pPr>
    </w:p>
    <w:p>
      <w:pPr>
        <w:rPr>
          <w:sz w:val="18"/>
          <w:szCs w:val="18"/>
          <w:lang w:val="ro-RO"/>
        </w:rPr>
      </w:pPr>
    </w:p>
    <w:p>
      <w:pPr>
        <w:rPr>
          <w:sz w:val="18"/>
          <w:szCs w:val="18"/>
          <w:lang w:val="ro-RO"/>
        </w:rPr>
      </w:pPr>
    </w:p>
    <w:p>
      <w:pPr>
        <w:tabs>
          <w:tab w:val="left" w:pos="1051"/>
        </w:tabs>
        <w:rPr>
          <w:lang w:val="ro-RO"/>
        </w:rPr>
      </w:pPr>
      <w:r>
        <w:rPr>
          <w:lang w:val="ro-RO"/>
        </w:rPr>
        <w:t xml:space="preserve">     Secretarul consiliului</w:t>
      </w:r>
      <w:r>
        <w:rPr>
          <w:lang w:val="ro-RO"/>
        </w:rPr>
        <w:tab/>
      </w:r>
      <w:r>
        <w:rPr>
          <w:rFonts w:hint="default"/>
          <w:lang w:val="ro-RO"/>
        </w:rPr>
        <w:t>_______________________________</w:t>
      </w:r>
      <w:r>
        <w:rPr>
          <w:lang w:val="ro-RO"/>
        </w:rPr>
        <w:t xml:space="preserve">       Moroi  Tatiana</w:t>
      </w: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tabs>
          <w:tab w:val="left" w:pos="1051"/>
        </w:tabs>
        <w:rPr>
          <w:lang w:val="ro-RO"/>
        </w:rPr>
      </w:pPr>
    </w:p>
    <w:p>
      <w:pPr>
        <w:rPr>
          <w:lang w:val="ro-RO"/>
        </w:rPr>
      </w:pPr>
    </w:p>
    <w:p>
      <w:pPr>
        <w:rPr>
          <w:lang w:val="ro-RO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BB4C5"/>
    <w:multiLevelType w:val="singleLevel"/>
    <w:tmpl w:val="24CBB4C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32BA"/>
    <w:rsid w:val="00000D76"/>
    <w:rsid w:val="00003A16"/>
    <w:rsid w:val="000042C9"/>
    <w:rsid w:val="00007460"/>
    <w:rsid w:val="00007D22"/>
    <w:rsid w:val="000159B0"/>
    <w:rsid w:val="00015B7C"/>
    <w:rsid w:val="00016D5A"/>
    <w:rsid w:val="0002428C"/>
    <w:rsid w:val="00025A4C"/>
    <w:rsid w:val="0002631C"/>
    <w:rsid w:val="00026E5B"/>
    <w:rsid w:val="00031DEA"/>
    <w:rsid w:val="0003476D"/>
    <w:rsid w:val="00040ACA"/>
    <w:rsid w:val="00040EF7"/>
    <w:rsid w:val="00041087"/>
    <w:rsid w:val="0004318B"/>
    <w:rsid w:val="000461E2"/>
    <w:rsid w:val="00050B3E"/>
    <w:rsid w:val="00054E03"/>
    <w:rsid w:val="00061047"/>
    <w:rsid w:val="00066B1C"/>
    <w:rsid w:val="00067120"/>
    <w:rsid w:val="00073BA5"/>
    <w:rsid w:val="00074272"/>
    <w:rsid w:val="000745FD"/>
    <w:rsid w:val="00075576"/>
    <w:rsid w:val="00076407"/>
    <w:rsid w:val="00076544"/>
    <w:rsid w:val="00080228"/>
    <w:rsid w:val="00080C49"/>
    <w:rsid w:val="00085978"/>
    <w:rsid w:val="000903EF"/>
    <w:rsid w:val="00090DA8"/>
    <w:rsid w:val="00092F64"/>
    <w:rsid w:val="0009378E"/>
    <w:rsid w:val="000A2C43"/>
    <w:rsid w:val="000A50E1"/>
    <w:rsid w:val="000B5F97"/>
    <w:rsid w:val="000C041E"/>
    <w:rsid w:val="000C3D7A"/>
    <w:rsid w:val="000C622D"/>
    <w:rsid w:val="000C724B"/>
    <w:rsid w:val="000D6468"/>
    <w:rsid w:val="000D7907"/>
    <w:rsid w:val="000E5E4E"/>
    <w:rsid w:val="000E7A98"/>
    <w:rsid w:val="000F1242"/>
    <w:rsid w:val="000F3587"/>
    <w:rsid w:val="000F6786"/>
    <w:rsid w:val="00101B74"/>
    <w:rsid w:val="00103A2F"/>
    <w:rsid w:val="00105FC3"/>
    <w:rsid w:val="001065B9"/>
    <w:rsid w:val="001069B9"/>
    <w:rsid w:val="001077DB"/>
    <w:rsid w:val="001118BA"/>
    <w:rsid w:val="00113604"/>
    <w:rsid w:val="00113EB2"/>
    <w:rsid w:val="0011545D"/>
    <w:rsid w:val="0012119D"/>
    <w:rsid w:val="00121B32"/>
    <w:rsid w:val="00121D9D"/>
    <w:rsid w:val="001236E6"/>
    <w:rsid w:val="00123E47"/>
    <w:rsid w:val="001251F3"/>
    <w:rsid w:val="00127ABD"/>
    <w:rsid w:val="001339F2"/>
    <w:rsid w:val="00135516"/>
    <w:rsid w:val="001363C5"/>
    <w:rsid w:val="00136987"/>
    <w:rsid w:val="001371DD"/>
    <w:rsid w:val="00137700"/>
    <w:rsid w:val="00137991"/>
    <w:rsid w:val="00141729"/>
    <w:rsid w:val="001431C8"/>
    <w:rsid w:val="0014326F"/>
    <w:rsid w:val="00147FDC"/>
    <w:rsid w:val="00151384"/>
    <w:rsid w:val="0015170A"/>
    <w:rsid w:val="00152077"/>
    <w:rsid w:val="00152BD6"/>
    <w:rsid w:val="001616BB"/>
    <w:rsid w:val="00164C44"/>
    <w:rsid w:val="00172E68"/>
    <w:rsid w:val="0018396A"/>
    <w:rsid w:val="00183F5C"/>
    <w:rsid w:val="001847CC"/>
    <w:rsid w:val="00187351"/>
    <w:rsid w:val="00193FF7"/>
    <w:rsid w:val="001943E1"/>
    <w:rsid w:val="00197969"/>
    <w:rsid w:val="001A02BD"/>
    <w:rsid w:val="001A0590"/>
    <w:rsid w:val="001A25D7"/>
    <w:rsid w:val="001B02CC"/>
    <w:rsid w:val="001B116B"/>
    <w:rsid w:val="001B4FFF"/>
    <w:rsid w:val="001B72F0"/>
    <w:rsid w:val="001C008E"/>
    <w:rsid w:val="001C4E95"/>
    <w:rsid w:val="001C6154"/>
    <w:rsid w:val="001C6478"/>
    <w:rsid w:val="001D2241"/>
    <w:rsid w:val="001D2B0E"/>
    <w:rsid w:val="001D3265"/>
    <w:rsid w:val="001D37E7"/>
    <w:rsid w:val="001D517A"/>
    <w:rsid w:val="001D728A"/>
    <w:rsid w:val="001D74D1"/>
    <w:rsid w:val="001E0570"/>
    <w:rsid w:val="001E15E8"/>
    <w:rsid w:val="001E4EC1"/>
    <w:rsid w:val="001F61AF"/>
    <w:rsid w:val="002032D9"/>
    <w:rsid w:val="00204AEF"/>
    <w:rsid w:val="002050F6"/>
    <w:rsid w:val="0020516A"/>
    <w:rsid w:val="00205DD3"/>
    <w:rsid w:val="00205FF2"/>
    <w:rsid w:val="00205FF5"/>
    <w:rsid w:val="0020691C"/>
    <w:rsid w:val="00210544"/>
    <w:rsid w:val="00211605"/>
    <w:rsid w:val="00217725"/>
    <w:rsid w:val="00217BEE"/>
    <w:rsid w:val="00221357"/>
    <w:rsid w:val="002218D4"/>
    <w:rsid w:val="0022300A"/>
    <w:rsid w:val="00226954"/>
    <w:rsid w:val="00230345"/>
    <w:rsid w:val="00230712"/>
    <w:rsid w:val="0023455C"/>
    <w:rsid w:val="00237915"/>
    <w:rsid w:val="00237E59"/>
    <w:rsid w:val="002401C6"/>
    <w:rsid w:val="002425B5"/>
    <w:rsid w:val="00243A9D"/>
    <w:rsid w:val="002501D5"/>
    <w:rsid w:val="002526D9"/>
    <w:rsid w:val="00254A4B"/>
    <w:rsid w:val="0026117C"/>
    <w:rsid w:val="002659C1"/>
    <w:rsid w:val="002659EB"/>
    <w:rsid w:val="002702FE"/>
    <w:rsid w:val="00274C9B"/>
    <w:rsid w:val="0027511F"/>
    <w:rsid w:val="00290708"/>
    <w:rsid w:val="00296D98"/>
    <w:rsid w:val="00297A80"/>
    <w:rsid w:val="002A1CEA"/>
    <w:rsid w:val="002A3546"/>
    <w:rsid w:val="002A4192"/>
    <w:rsid w:val="002A47A8"/>
    <w:rsid w:val="002A5013"/>
    <w:rsid w:val="002A61D8"/>
    <w:rsid w:val="002B1F1B"/>
    <w:rsid w:val="002B3020"/>
    <w:rsid w:val="002B7A84"/>
    <w:rsid w:val="002C133E"/>
    <w:rsid w:val="002C1802"/>
    <w:rsid w:val="002C2A7D"/>
    <w:rsid w:val="002C3FD1"/>
    <w:rsid w:val="002D34E7"/>
    <w:rsid w:val="002D40F0"/>
    <w:rsid w:val="002D48F5"/>
    <w:rsid w:val="002D76F4"/>
    <w:rsid w:val="002E07CC"/>
    <w:rsid w:val="002E3A75"/>
    <w:rsid w:val="002E5ED1"/>
    <w:rsid w:val="002F5148"/>
    <w:rsid w:val="00300897"/>
    <w:rsid w:val="00301169"/>
    <w:rsid w:val="00301B73"/>
    <w:rsid w:val="003041A0"/>
    <w:rsid w:val="00304318"/>
    <w:rsid w:val="00305BAD"/>
    <w:rsid w:val="00305EF2"/>
    <w:rsid w:val="00306363"/>
    <w:rsid w:val="00311864"/>
    <w:rsid w:val="003126B2"/>
    <w:rsid w:val="00313BA6"/>
    <w:rsid w:val="003165AB"/>
    <w:rsid w:val="00320183"/>
    <w:rsid w:val="0032169F"/>
    <w:rsid w:val="003235C0"/>
    <w:rsid w:val="0032502F"/>
    <w:rsid w:val="003261E8"/>
    <w:rsid w:val="0032640B"/>
    <w:rsid w:val="0033007F"/>
    <w:rsid w:val="003363BA"/>
    <w:rsid w:val="0033749B"/>
    <w:rsid w:val="003408AF"/>
    <w:rsid w:val="00343862"/>
    <w:rsid w:val="00343891"/>
    <w:rsid w:val="003500E3"/>
    <w:rsid w:val="003509E6"/>
    <w:rsid w:val="00350D29"/>
    <w:rsid w:val="00355040"/>
    <w:rsid w:val="003555C3"/>
    <w:rsid w:val="00356E6D"/>
    <w:rsid w:val="00361D8A"/>
    <w:rsid w:val="003625BF"/>
    <w:rsid w:val="00363DE1"/>
    <w:rsid w:val="00365FF0"/>
    <w:rsid w:val="00371285"/>
    <w:rsid w:val="00373CC4"/>
    <w:rsid w:val="003768AD"/>
    <w:rsid w:val="00376B26"/>
    <w:rsid w:val="00377C64"/>
    <w:rsid w:val="00382447"/>
    <w:rsid w:val="003842CF"/>
    <w:rsid w:val="00390C73"/>
    <w:rsid w:val="00392D7F"/>
    <w:rsid w:val="00393284"/>
    <w:rsid w:val="00394F0D"/>
    <w:rsid w:val="003A0021"/>
    <w:rsid w:val="003A04C6"/>
    <w:rsid w:val="003A0A01"/>
    <w:rsid w:val="003A24A5"/>
    <w:rsid w:val="003A253F"/>
    <w:rsid w:val="003A34E7"/>
    <w:rsid w:val="003A7FFE"/>
    <w:rsid w:val="003B0743"/>
    <w:rsid w:val="003B1F78"/>
    <w:rsid w:val="003B4A19"/>
    <w:rsid w:val="003B71ED"/>
    <w:rsid w:val="003C3861"/>
    <w:rsid w:val="003C75F6"/>
    <w:rsid w:val="003C7701"/>
    <w:rsid w:val="003D14C2"/>
    <w:rsid w:val="003D6072"/>
    <w:rsid w:val="003D6205"/>
    <w:rsid w:val="003E0F0F"/>
    <w:rsid w:val="003E4382"/>
    <w:rsid w:val="003E7642"/>
    <w:rsid w:val="003F1653"/>
    <w:rsid w:val="003F2115"/>
    <w:rsid w:val="003F326E"/>
    <w:rsid w:val="003F3520"/>
    <w:rsid w:val="003F3C3B"/>
    <w:rsid w:val="003F3D86"/>
    <w:rsid w:val="003F4CC8"/>
    <w:rsid w:val="003F5206"/>
    <w:rsid w:val="004019C4"/>
    <w:rsid w:val="004047A1"/>
    <w:rsid w:val="0040483E"/>
    <w:rsid w:val="00406A86"/>
    <w:rsid w:val="0040793C"/>
    <w:rsid w:val="00416AC2"/>
    <w:rsid w:val="00417F81"/>
    <w:rsid w:val="004243FD"/>
    <w:rsid w:val="0042595F"/>
    <w:rsid w:val="0042628B"/>
    <w:rsid w:val="00431BA2"/>
    <w:rsid w:val="0043442C"/>
    <w:rsid w:val="00440996"/>
    <w:rsid w:val="00443C18"/>
    <w:rsid w:val="00443F3B"/>
    <w:rsid w:val="00444F4A"/>
    <w:rsid w:val="0044537C"/>
    <w:rsid w:val="0044682D"/>
    <w:rsid w:val="004514A3"/>
    <w:rsid w:val="00453009"/>
    <w:rsid w:val="004573F1"/>
    <w:rsid w:val="0046281E"/>
    <w:rsid w:val="00463076"/>
    <w:rsid w:val="004663F4"/>
    <w:rsid w:val="00466454"/>
    <w:rsid w:val="00472E2E"/>
    <w:rsid w:val="00473BFA"/>
    <w:rsid w:val="00474C7D"/>
    <w:rsid w:val="00481643"/>
    <w:rsid w:val="00490A47"/>
    <w:rsid w:val="0049723B"/>
    <w:rsid w:val="004A2293"/>
    <w:rsid w:val="004A4767"/>
    <w:rsid w:val="004B02E0"/>
    <w:rsid w:val="004B208A"/>
    <w:rsid w:val="004B3043"/>
    <w:rsid w:val="004B3301"/>
    <w:rsid w:val="004B69AB"/>
    <w:rsid w:val="004B7E0E"/>
    <w:rsid w:val="004C1078"/>
    <w:rsid w:val="004C3135"/>
    <w:rsid w:val="004D1C5E"/>
    <w:rsid w:val="004D2D20"/>
    <w:rsid w:val="004D5AC9"/>
    <w:rsid w:val="004D7B80"/>
    <w:rsid w:val="004E19C9"/>
    <w:rsid w:val="004E4F64"/>
    <w:rsid w:val="004F492F"/>
    <w:rsid w:val="004F5441"/>
    <w:rsid w:val="004F7BAD"/>
    <w:rsid w:val="00500A9E"/>
    <w:rsid w:val="00504E33"/>
    <w:rsid w:val="00505579"/>
    <w:rsid w:val="00507154"/>
    <w:rsid w:val="00511358"/>
    <w:rsid w:val="00511A9B"/>
    <w:rsid w:val="00512696"/>
    <w:rsid w:val="0051357E"/>
    <w:rsid w:val="00514779"/>
    <w:rsid w:val="005168A9"/>
    <w:rsid w:val="00520363"/>
    <w:rsid w:val="00521832"/>
    <w:rsid w:val="005301B7"/>
    <w:rsid w:val="00540FB0"/>
    <w:rsid w:val="00545655"/>
    <w:rsid w:val="00545F19"/>
    <w:rsid w:val="005473D5"/>
    <w:rsid w:val="00547EF0"/>
    <w:rsid w:val="005527B0"/>
    <w:rsid w:val="005562D9"/>
    <w:rsid w:val="005722AE"/>
    <w:rsid w:val="00577E29"/>
    <w:rsid w:val="005807FF"/>
    <w:rsid w:val="005823DC"/>
    <w:rsid w:val="005829EC"/>
    <w:rsid w:val="00584C40"/>
    <w:rsid w:val="00584DFB"/>
    <w:rsid w:val="005853A8"/>
    <w:rsid w:val="00587433"/>
    <w:rsid w:val="00587891"/>
    <w:rsid w:val="00591CDF"/>
    <w:rsid w:val="005A58C7"/>
    <w:rsid w:val="005A6E34"/>
    <w:rsid w:val="005B0389"/>
    <w:rsid w:val="005B092B"/>
    <w:rsid w:val="005B13C6"/>
    <w:rsid w:val="005B54C8"/>
    <w:rsid w:val="005B613C"/>
    <w:rsid w:val="005C47C8"/>
    <w:rsid w:val="005C4B57"/>
    <w:rsid w:val="005C5936"/>
    <w:rsid w:val="005C5F0E"/>
    <w:rsid w:val="005D08A9"/>
    <w:rsid w:val="005D3B3C"/>
    <w:rsid w:val="005D5FF9"/>
    <w:rsid w:val="005D60CA"/>
    <w:rsid w:val="005D7965"/>
    <w:rsid w:val="005E4231"/>
    <w:rsid w:val="005E59CD"/>
    <w:rsid w:val="005E6F2E"/>
    <w:rsid w:val="005F083E"/>
    <w:rsid w:val="005F087C"/>
    <w:rsid w:val="005F1267"/>
    <w:rsid w:val="005F1B19"/>
    <w:rsid w:val="005F3438"/>
    <w:rsid w:val="005F447E"/>
    <w:rsid w:val="005F449F"/>
    <w:rsid w:val="005F5807"/>
    <w:rsid w:val="0060232D"/>
    <w:rsid w:val="00607F17"/>
    <w:rsid w:val="00610F6B"/>
    <w:rsid w:val="00616671"/>
    <w:rsid w:val="0062161E"/>
    <w:rsid w:val="006273B5"/>
    <w:rsid w:val="0063437E"/>
    <w:rsid w:val="00634E03"/>
    <w:rsid w:val="00640137"/>
    <w:rsid w:val="006459D8"/>
    <w:rsid w:val="00645EBF"/>
    <w:rsid w:val="006509B2"/>
    <w:rsid w:val="00651B31"/>
    <w:rsid w:val="006578D8"/>
    <w:rsid w:val="006631D2"/>
    <w:rsid w:val="00667C4B"/>
    <w:rsid w:val="006720D4"/>
    <w:rsid w:val="0067614B"/>
    <w:rsid w:val="00677F9B"/>
    <w:rsid w:val="006807F4"/>
    <w:rsid w:val="00680E31"/>
    <w:rsid w:val="00681696"/>
    <w:rsid w:val="0068401D"/>
    <w:rsid w:val="00684A70"/>
    <w:rsid w:val="0068554D"/>
    <w:rsid w:val="00685C1E"/>
    <w:rsid w:val="00686B76"/>
    <w:rsid w:val="006905CC"/>
    <w:rsid w:val="006A012C"/>
    <w:rsid w:val="006A0551"/>
    <w:rsid w:val="006A1CDD"/>
    <w:rsid w:val="006A306E"/>
    <w:rsid w:val="006A3355"/>
    <w:rsid w:val="006A5C83"/>
    <w:rsid w:val="006A7064"/>
    <w:rsid w:val="006B2B5A"/>
    <w:rsid w:val="006B4CE8"/>
    <w:rsid w:val="006B5AA4"/>
    <w:rsid w:val="006C126F"/>
    <w:rsid w:val="006C1877"/>
    <w:rsid w:val="006C290C"/>
    <w:rsid w:val="006C4003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3514"/>
    <w:rsid w:val="006E37D0"/>
    <w:rsid w:val="006E3E9C"/>
    <w:rsid w:val="006E508C"/>
    <w:rsid w:val="006E5648"/>
    <w:rsid w:val="006F246C"/>
    <w:rsid w:val="006F3748"/>
    <w:rsid w:val="006F4E06"/>
    <w:rsid w:val="00704C2A"/>
    <w:rsid w:val="00712A79"/>
    <w:rsid w:val="007130F9"/>
    <w:rsid w:val="0071337D"/>
    <w:rsid w:val="00716141"/>
    <w:rsid w:val="007163BB"/>
    <w:rsid w:val="0071660C"/>
    <w:rsid w:val="007166A1"/>
    <w:rsid w:val="007209C6"/>
    <w:rsid w:val="007234A7"/>
    <w:rsid w:val="00724942"/>
    <w:rsid w:val="00724A5A"/>
    <w:rsid w:val="00725874"/>
    <w:rsid w:val="007258F3"/>
    <w:rsid w:val="00726CD2"/>
    <w:rsid w:val="007331C7"/>
    <w:rsid w:val="00733360"/>
    <w:rsid w:val="00737336"/>
    <w:rsid w:val="00737EB7"/>
    <w:rsid w:val="007416D8"/>
    <w:rsid w:val="00742235"/>
    <w:rsid w:val="00742A9F"/>
    <w:rsid w:val="007446C8"/>
    <w:rsid w:val="00746EE8"/>
    <w:rsid w:val="007477C1"/>
    <w:rsid w:val="00755351"/>
    <w:rsid w:val="00755E26"/>
    <w:rsid w:val="00755E8A"/>
    <w:rsid w:val="00756B1A"/>
    <w:rsid w:val="007677D5"/>
    <w:rsid w:val="00773FD4"/>
    <w:rsid w:val="00775ABC"/>
    <w:rsid w:val="00775CA2"/>
    <w:rsid w:val="00775F60"/>
    <w:rsid w:val="0077724E"/>
    <w:rsid w:val="007805EC"/>
    <w:rsid w:val="007846F5"/>
    <w:rsid w:val="00786C64"/>
    <w:rsid w:val="00794708"/>
    <w:rsid w:val="00794BE0"/>
    <w:rsid w:val="00794C01"/>
    <w:rsid w:val="007977B3"/>
    <w:rsid w:val="007A0232"/>
    <w:rsid w:val="007A051D"/>
    <w:rsid w:val="007A0CA0"/>
    <w:rsid w:val="007A1742"/>
    <w:rsid w:val="007A4501"/>
    <w:rsid w:val="007A5AB7"/>
    <w:rsid w:val="007A5B70"/>
    <w:rsid w:val="007B156F"/>
    <w:rsid w:val="007B3D4E"/>
    <w:rsid w:val="007B6979"/>
    <w:rsid w:val="007C293A"/>
    <w:rsid w:val="007C7609"/>
    <w:rsid w:val="007D6017"/>
    <w:rsid w:val="007D7148"/>
    <w:rsid w:val="007D75EC"/>
    <w:rsid w:val="007E01BA"/>
    <w:rsid w:val="007E2248"/>
    <w:rsid w:val="007E226A"/>
    <w:rsid w:val="007E547E"/>
    <w:rsid w:val="007F1698"/>
    <w:rsid w:val="007F36C2"/>
    <w:rsid w:val="007F496F"/>
    <w:rsid w:val="007F5FB9"/>
    <w:rsid w:val="007F6212"/>
    <w:rsid w:val="007F67A7"/>
    <w:rsid w:val="007F68BA"/>
    <w:rsid w:val="00802E77"/>
    <w:rsid w:val="00804DF1"/>
    <w:rsid w:val="00810A9C"/>
    <w:rsid w:val="008145F6"/>
    <w:rsid w:val="00815399"/>
    <w:rsid w:val="00816427"/>
    <w:rsid w:val="00817130"/>
    <w:rsid w:val="008209A8"/>
    <w:rsid w:val="0082322E"/>
    <w:rsid w:val="008246B7"/>
    <w:rsid w:val="00824AFA"/>
    <w:rsid w:val="008269AB"/>
    <w:rsid w:val="00831BF8"/>
    <w:rsid w:val="00832D1E"/>
    <w:rsid w:val="00833424"/>
    <w:rsid w:val="00833CD4"/>
    <w:rsid w:val="008351D9"/>
    <w:rsid w:val="00835218"/>
    <w:rsid w:val="00835749"/>
    <w:rsid w:val="00842DAF"/>
    <w:rsid w:val="0084422B"/>
    <w:rsid w:val="00844628"/>
    <w:rsid w:val="00845382"/>
    <w:rsid w:val="00846853"/>
    <w:rsid w:val="008473F0"/>
    <w:rsid w:val="00847A6E"/>
    <w:rsid w:val="008517AF"/>
    <w:rsid w:val="00857592"/>
    <w:rsid w:val="00857804"/>
    <w:rsid w:val="00857F7A"/>
    <w:rsid w:val="00864968"/>
    <w:rsid w:val="00877680"/>
    <w:rsid w:val="00890881"/>
    <w:rsid w:val="00892937"/>
    <w:rsid w:val="00893399"/>
    <w:rsid w:val="00893A85"/>
    <w:rsid w:val="008A1044"/>
    <w:rsid w:val="008A17DC"/>
    <w:rsid w:val="008A5444"/>
    <w:rsid w:val="008A7082"/>
    <w:rsid w:val="008A7561"/>
    <w:rsid w:val="008B187C"/>
    <w:rsid w:val="008B205F"/>
    <w:rsid w:val="008B42B2"/>
    <w:rsid w:val="008B4539"/>
    <w:rsid w:val="008B613A"/>
    <w:rsid w:val="008B693F"/>
    <w:rsid w:val="008B7804"/>
    <w:rsid w:val="008C137B"/>
    <w:rsid w:val="008C3D0C"/>
    <w:rsid w:val="008C5FF6"/>
    <w:rsid w:val="008C7C7D"/>
    <w:rsid w:val="008D01DA"/>
    <w:rsid w:val="008D0207"/>
    <w:rsid w:val="008D06FF"/>
    <w:rsid w:val="008D07F2"/>
    <w:rsid w:val="008D4E61"/>
    <w:rsid w:val="008D554D"/>
    <w:rsid w:val="008D58D3"/>
    <w:rsid w:val="008D6015"/>
    <w:rsid w:val="008D7186"/>
    <w:rsid w:val="008E409C"/>
    <w:rsid w:val="008E463F"/>
    <w:rsid w:val="008E791E"/>
    <w:rsid w:val="008F2565"/>
    <w:rsid w:val="008F260D"/>
    <w:rsid w:val="008F64AA"/>
    <w:rsid w:val="00902305"/>
    <w:rsid w:val="009030D9"/>
    <w:rsid w:val="0090440A"/>
    <w:rsid w:val="00907586"/>
    <w:rsid w:val="0091302B"/>
    <w:rsid w:val="00913AD5"/>
    <w:rsid w:val="00914365"/>
    <w:rsid w:val="00917E88"/>
    <w:rsid w:val="00920898"/>
    <w:rsid w:val="009210A6"/>
    <w:rsid w:val="009211AA"/>
    <w:rsid w:val="009221B3"/>
    <w:rsid w:val="0092235C"/>
    <w:rsid w:val="009223EA"/>
    <w:rsid w:val="009230BD"/>
    <w:rsid w:val="00927E41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76E0"/>
    <w:rsid w:val="00970C53"/>
    <w:rsid w:val="00970EA0"/>
    <w:rsid w:val="00970F3B"/>
    <w:rsid w:val="009730A9"/>
    <w:rsid w:val="0098139B"/>
    <w:rsid w:val="00987BA8"/>
    <w:rsid w:val="00996624"/>
    <w:rsid w:val="009A0434"/>
    <w:rsid w:val="009A3CDC"/>
    <w:rsid w:val="009A691C"/>
    <w:rsid w:val="009B2BC4"/>
    <w:rsid w:val="009B3801"/>
    <w:rsid w:val="009B5049"/>
    <w:rsid w:val="009B7675"/>
    <w:rsid w:val="009C0FFC"/>
    <w:rsid w:val="009C2083"/>
    <w:rsid w:val="009C2203"/>
    <w:rsid w:val="009C4950"/>
    <w:rsid w:val="009C6EBB"/>
    <w:rsid w:val="009D2543"/>
    <w:rsid w:val="009D3DF0"/>
    <w:rsid w:val="009D50F8"/>
    <w:rsid w:val="009E1124"/>
    <w:rsid w:val="009E12EA"/>
    <w:rsid w:val="009E39AE"/>
    <w:rsid w:val="009E5863"/>
    <w:rsid w:val="009F3406"/>
    <w:rsid w:val="009F3705"/>
    <w:rsid w:val="009F5E2B"/>
    <w:rsid w:val="009F75D9"/>
    <w:rsid w:val="00A0186C"/>
    <w:rsid w:val="00A04E73"/>
    <w:rsid w:val="00A10659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63B0"/>
    <w:rsid w:val="00A364EE"/>
    <w:rsid w:val="00A36525"/>
    <w:rsid w:val="00A41D27"/>
    <w:rsid w:val="00A4214D"/>
    <w:rsid w:val="00A42E1E"/>
    <w:rsid w:val="00A43137"/>
    <w:rsid w:val="00A43A9E"/>
    <w:rsid w:val="00A45B0C"/>
    <w:rsid w:val="00A46488"/>
    <w:rsid w:val="00A477B5"/>
    <w:rsid w:val="00A53F4B"/>
    <w:rsid w:val="00A550B3"/>
    <w:rsid w:val="00A57180"/>
    <w:rsid w:val="00A575A0"/>
    <w:rsid w:val="00A614B8"/>
    <w:rsid w:val="00A624EE"/>
    <w:rsid w:val="00A6441B"/>
    <w:rsid w:val="00A66E9C"/>
    <w:rsid w:val="00A6718D"/>
    <w:rsid w:val="00A72B00"/>
    <w:rsid w:val="00A75A4C"/>
    <w:rsid w:val="00A76C9D"/>
    <w:rsid w:val="00A77276"/>
    <w:rsid w:val="00A81BF7"/>
    <w:rsid w:val="00A81C72"/>
    <w:rsid w:val="00A81E87"/>
    <w:rsid w:val="00A83E41"/>
    <w:rsid w:val="00A87424"/>
    <w:rsid w:val="00A90607"/>
    <w:rsid w:val="00A906D2"/>
    <w:rsid w:val="00A925C2"/>
    <w:rsid w:val="00A9282E"/>
    <w:rsid w:val="00A940BA"/>
    <w:rsid w:val="00A95560"/>
    <w:rsid w:val="00AA1283"/>
    <w:rsid w:val="00AA5E74"/>
    <w:rsid w:val="00AA6709"/>
    <w:rsid w:val="00AA7AA2"/>
    <w:rsid w:val="00AB35EB"/>
    <w:rsid w:val="00AB4AE3"/>
    <w:rsid w:val="00AB7F93"/>
    <w:rsid w:val="00AC0417"/>
    <w:rsid w:val="00AC09CF"/>
    <w:rsid w:val="00AC2DC2"/>
    <w:rsid w:val="00AC7F69"/>
    <w:rsid w:val="00AD0D73"/>
    <w:rsid w:val="00AD298F"/>
    <w:rsid w:val="00AD4AC8"/>
    <w:rsid w:val="00AD4D63"/>
    <w:rsid w:val="00AD4DBD"/>
    <w:rsid w:val="00AD5179"/>
    <w:rsid w:val="00AD5405"/>
    <w:rsid w:val="00AE4B05"/>
    <w:rsid w:val="00AE4E9D"/>
    <w:rsid w:val="00AE5067"/>
    <w:rsid w:val="00AE5A2B"/>
    <w:rsid w:val="00AE5D2E"/>
    <w:rsid w:val="00AE795F"/>
    <w:rsid w:val="00AF04A1"/>
    <w:rsid w:val="00AF2415"/>
    <w:rsid w:val="00AF6E9A"/>
    <w:rsid w:val="00B004A8"/>
    <w:rsid w:val="00B00E18"/>
    <w:rsid w:val="00B028EC"/>
    <w:rsid w:val="00B03A3D"/>
    <w:rsid w:val="00B04A09"/>
    <w:rsid w:val="00B05727"/>
    <w:rsid w:val="00B05A2E"/>
    <w:rsid w:val="00B06D09"/>
    <w:rsid w:val="00B103DE"/>
    <w:rsid w:val="00B10551"/>
    <w:rsid w:val="00B105E4"/>
    <w:rsid w:val="00B13A1D"/>
    <w:rsid w:val="00B14E26"/>
    <w:rsid w:val="00B170DB"/>
    <w:rsid w:val="00B20F07"/>
    <w:rsid w:val="00B215F7"/>
    <w:rsid w:val="00B2359D"/>
    <w:rsid w:val="00B248E8"/>
    <w:rsid w:val="00B252DA"/>
    <w:rsid w:val="00B258A5"/>
    <w:rsid w:val="00B279AF"/>
    <w:rsid w:val="00B30681"/>
    <w:rsid w:val="00B31439"/>
    <w:rsid w:val="00B34B56"/>
    <w:rsid w:val="00B34D97"/>
    <w:rsid w:val="00B429AB"/>
    <w:rsid w:val="00B4426D"/>
    <w:rsid w:val="00B4774B"/>
    <w:rsid w:val="00B508CC"/>
    <w:rsid w:val="00B52909"/>
    <w:rsid w:val="00B54585"/>
    <w:rsid w:val="00B55EC9"/>
    <w:rsid w:val="00B5653D"/>
    <w:rsid w:val="00B60B5E"/>
    <w:rsid w:val="00B61645"/>
    <w:rsid w:val="00B67F04"/>
    <w:rsid w:val="00B71C09"/>
    <w:rsid w:val="00B7202E"/>
    <w:rsid w:val="00B7556E"/>
    <w:rsid w:val="00B80F1C"/>
    <w:rsid w:val="00B8152A"/>
    <w:rsid w:val="00B85382"/>
    <w:rsid w:val="00B870E8"/>
    <w:rsid w:val="00B90A04"/>
    <w:rsid w:val="00B953C8"/>
    <w:rsid w:val="00B965EF"/>
    <w:rsid w:val="00B97441"/>
    <w:rsid w:val="00BA03F3"/>
    <w:rsid w:val="00BA05C2"/>
    <w:rsid w:val="00BA1225"/>
    <w:rsid w:val="00BA25CD"/>
    <w:rsid w:val="00BA2D31"/>
    <w:rsid w:val="00BA487B"/>
    <w:rsid w:val="00BB0FD5"/>
    <w:rsid w:val="00BB21DB"/>
    <w:rsid w:val="00BB612D"/>
    <w:rsid w:val="00BB6299"/>
    <w:rsid w:val="00BB64E8"/>
    <w:rsid w:val="00BB6A3E"/>
    <w:rsid w:val="00BC20C9"/>
    <w:rsid w:val="00BC26A1"/>
    <w:rsid w:val="00BC4E75"/>
    <w:rsid w:val="00BC546D"/>
    <w:rsid w:val="00BC5F64"/>
    <w:rsid w:val="00BC73C7"/>
    <w:rsid w:val="00BD0F63"/>
    <w:rsid w:val="00BD17A9"/>
    <w:rsid w:val="00BE44DE"/>
    <w:rsid w:val="00BE45A1"/>
    <w:rsid w:val="00BE73A9"/>
    <w:rsid w:val="00BE79FA"/>
    <w:rsid w:val="00BF2726"/>
    <w:rsid w:val="00BF2D9A"/>
    <w:rsid w:val="00BF4C6C"/>
    <w:rsid w:val="00BF55CB"/>
    <w:rsid w:val="00BF6DB4"/>
    <w:rsid w:val="00BF7BF3"/>
    <w:rsid w:val="00C0610D"/>
    <w:rsid w:val="00C1578D"/>
    <w:rsid w:val="00C21822"/>
    <w:rsid w:val="00C22E7B"/>
    <w:rsid w:val="00C23C9C"/>
    <w:rsid w:val="00C2485D"/>
    <w:rsid w:val="00C24947"/>
    <w:rsid w:val="00C255D1"/>
    <w:rsid w:val="00C3228E"/>
    <w:rsid w:val="00C35AC9"/>
    <w:rsid w:val="00C36D06"/>
    <w:rsid w:val="00C415C5"/>
    <w:rsid w:val="00C41CFF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605D3"/>
    <w:rsid w:val="00C634C0"/>
    <w:rsid w:val="00C63F7F"/>
    <w:rsid w:val="00C67BF6"/>
    <w:rsid w:val="00C67DC0"/>
    <w:rsid w:val="00C73825"/>
    <w:rsid w:val="00C74D01"/>
    <w:rsid w:val="00C760F3"/>
    <w:rsid w:val="00C77200"/>
    <w:rsid w:val="00C81406"/>
    <w:rsid w:val="00C81848"/>
    <w:rsid w:val="00C86E52"/>
    <w:rsid w:val="00C871BE"/>
    <w:rsid w:val="00C9117A"/>
    <w:rsid w:val="00C914E0"/>
    <w:rsid w:val="00C91977"/>
    <w:rsid w:val="00C929CA"/>
    <w:rsid w:val="00C95FBC"/>
    <w:rsid w:val="00CA16B8"/>
    <w:rsid w:val="00CA4891"/>
    <w:rsid w:val="00CA53A7"/>
    <w:rsid w:val="00CA7CBA"/>
    <w:rsid w:val="00CA7DA2"/>
    <w:rsid w:val="00CA7FDB"/>
    <w:rsid w:val="00CC056A"/>
    <w:rsid w:val="00CC384B"/>
    <w:rsid w:val="00CC4707"/>
    <w:rsid w:val="00CC5FA3"/>
    <w:rsid w:val="00CC6B0F"/>
    <w:rsid w:val="00CD2B1B"/>
    <w:rsid w:val="00CD49D6"/>
    <w:rsid w:val="00CD5D47"/>
    <w:rsid w:val="00CD70AA"/>
    <w:rsid w:val="00CE0FC3"/>
    <w:rsid w:val="00CE10BA"/>
    <w:rsid w:val="00CE1A51"/>
    <w:rsid w:val="00CE67D2"/>
    <w:rsid w:val="00CF5E75"/>
    <w:rsid w:val="00CF74DE"/>
    <w:rsid w:val="00CF7E2D"/>
    <w:rsid w:val="00D03569"/>
    <w:rsid w:val="00D04C6A"/>
    <w:rsid w:val="00D07AFD"/>
    <w:rsid w:val="00D12812"/>
    <w:rsid w:val="00D12E1A"/>
    <w:rsid w:val="00D137A5"/>
    <w:rsid w:val="00D144AD"/>
    <w:rsid w:val="00D174C9"/>
    <w:rsid w:val="00D17922"/>
    <w:rsid w:val="00D22831"/>
    <w:rsid w:val="00D228CB"/>
    <w:rsid w:val="00D22B4A"/>
    <w:rsid w:val="00D23CFB"/>
    <w:rsid w:val="00D2521E"/>
    <w:rsid w:val="00D33A42"/>
    <w:rsid w:val="00D349BE"/>
    <w:rsid w:val="00D357F8"/>
    <w:rsid w:val="00D369EE"/>
    <w:rsid w:val="00D43016"/>
    <w:rsid w:val="00D466B3"/>
    <w:rsid w:val="00D46F04"/>
    <w:rsid w:val="00D51A04"/>
    <w:rsid w:val="00D54CB7"/>
    <w:rsid w:val="00D60B0A"/>
    <w:rsid w:val="00D640B0"/>
    <w:rsid w:val="00D64B2F"/>
    <w:rsid w:val="00D64FFF"/>
    <w:rsid w:val="00D71D75"/>
    <w:rsid w:val="00D7242E"/>
    <w:rsid w:val="00D7388A"/>
    <w:rsid w:val="00D7508F"/>
    <w:rsid w:val="00D767EA"/>
    <w:rsid w:val="00D818ED"/>
    <w:rsid w:val="00D819C0"/>
    <w:rsid w:val="00D842EE"/>
    <w:rsid w:val="00D869FB"/>
    <w:rsid w:val="00D86AB2"/>
    <w:rsid w:val="00D86D4F"/>
    <w:rsid w:val="00D90D61"/>
    <w:rsid w:val="00D92B76"/>
    <w:rsid w:val="00DA00AC"/>
    <w:rsid w:val="00DA071E"/>
    <w:rsid w:val="00DA36D0"/>
    <w:rsid w:val="00DA385F"/>
    <w:rsid w:val="00DA60F9"/>
    <w:rsid w:val="00DA6B64"/>
    <w:rsid w:val="00DC0A31"/>
    <w:rsid w:val="00DC419B"/>
    <w:rsid w:val="00DC5135"/>
    <w:rsid w:val="00DC561B"/>
    <w:rsid w:val="00DD011C"/>
    <w:rsid w:val="00DD17D4"/>
    <w:rsid w:val="00DD328A"/>
    <w:rsid w:val="00DD3732"/>
    <w:rsid w:val="00DD53F9"/>
    <w:rsid w:val="00DD554D"/>
    <w:rsid w:val="00DE432E"/>
    <w:rsid w:val="00DE450D"/>
    <w:rsid w:val="00DE630C"/>
    <w:rsid w:val="00DF03DF"/>
    <w:rsid w:val="00DF18C5"/>
    <w:rsid w:val="00DF28C3"/>
    <w:rsid w:val="00DF3E92"/>
    <w:rsid w:val="00DF504D"/>
    <w:rsid w:val="00DF775B"/>
    <w:rsid w:val="00E01DFF"/>
    <w:rsid w:val="00E07604"/>
    <w:rsid w:val="00E1074F"/>
    <w:rsid w:val="00E127DC"/>
    <w:rsid w:val="00E14708"/>
    <w:rsid w:val="00E158FB"/>
    <w:rsid w:val="00E15FF7"/>
    <w:rsid w:val="00E20E31"/>
    <w:rsid w:val="00E218EE"/>
    <w:rsid w:val="00E223FE"/>
    <w:rsid w:val="00E32FE9"/>
    <w:rsid w:val="00E337D8"/>
    <w:rsid w:val="00E34A60"/>
    <w:rsid w:val="00E41F1B"/>
    <w:rsid w:val="00E43647"/>
    <w:rsid w:val="00E465D5"/>
    <w:rsid w:val="00E46ED5"/>
    <w:rsid w:val="00E47FFE"/>
    <w:rsid w:val="00E53002"/>
    <w:rsid w:val="00E537A2"/>
    <w:rsid w:val="00E53D76"/>
    <w:rsid w:val="00E55464"/>
    <w:rsid w:val="00E57940"/>
    <w:rsid w:val="00E579E9"/>
    <w:rsid w:val="00E57CDB"/>
    <w:rsid w:val="00E62A05"/>
    <w:rsid w:val="00E62E12"/>
    <w:rsid w:val="00E6339A"/>
    <w:rsid w:val="00E6420E"/>
    <w:rsid w:val="00E679AC"/>
    <w:rsid w:val="00E72C9E"/>
    <w:rsid w:val="00E76448"/>
    <w:rsid w:val="00E7772E"/>
    <w:rsid w:val="00E81E31"/>
    <w:rsid w:val="00E83D8E"/>
    <w:rsid w:val="00E85BAF"/>
    <w:rsid w:val="00E918BB"/>
    <w:rsid w:val="00E941A0"/>
    <w:rsid w:val="00E950C0"/>
    <w:rsid w:val="00E9512E"/>
    <w:rsid w:val="00E95D05"/>
    <w:rsid w:val="00E97644"/>
    <w:rsid w:val="00EA0FAB"/>
    <w:rsid w:val="00EA12C4"/>
    <w:rsid w:val="00EA234E"/>
    <w:rsid w:val="00EA24B4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59D1"/>
    <w:rsid w:val="00EC0A48"/>
    <w:rsid w:val="00EC1768"/>
    <w:rsid w:val="00EC3974"/>
    <w:rsid w:val="00EC578C"/>
    <w:rsid w:val="00EC6BFE"/>
    <w:rsid w:val="00ED1495"/>
    <w:rsid w:val="00ED3CC8"/>
    <w:rsid w:val="00ED550F"/>
    <w:rsid w:val="00ED5858"/>
    <w:rsid w:val="00EE099E"/>
    <w:rsid w:val="00EE0AAE"/>
    <w:rsid w:val="00EE153E"/>
    <w:rsid w:val="00EE2EED"/>
    <w:rsid w:val="00EE41AA"/>
    <w:rsid w:val="00EE420D"/>
    <w:rsid w:val="00EE4B28"/>
    <w:rsid w:val="00EE5134"/>
    <w:rsid w:val="00EE62D7"/>
    <w:rsid w:val="00EE6CBF"/>
    <w:rsid w:val="00EF044C"/>
    <w:rsid w:val="00EF0906"/>
    <w:rsid w:val="00EF21A9"/>
    <w:rsid w:val="00EF3462"/>
    <w:rsid w:val="00EF4958"/>
    <w:rsid w:val="00EF4FE5"/>
    <w:rsid w:val="00F010AF"/>
    <w:rsid w:val="00F02991"/>
    <w:rsid w:val="00F035BD"/>
    <w:rsid w:val="00F03EB1"/>
    <w:rsid w:val="00F03FAA"/>
    <w:rsid w:val="00F0678C"/>
    <w:rsid w:val="00F06831"/>
    <w:rsid w:val="00F10706"/>
    <w:rsid w:val="00F11F25"/>
    <w:rsid w:val="00F12AFF"/>
    <w:rsid w:val="00F132BA"/>
    <w:rsid w:val="00F147EE"/>
    <w:rsid w:val="00F1697F"/>
    <w:rsid w:val="00F16D20"/>
    <w:rsid w:val="00F247A3"/>
    <w:rsid w:val="00F250E2"/>
    <w:rsid w:val="00F2762F"/>
    <w:rsid w:val="00F27708"/>
    <w:rsid w:val="00F27B77"/>
    <w:rsid w:val="00F4569E"/>
    <w:rsid w:val="00F5250D"/>
    <w:rsid w:val="00F55341"/>
    <w:rsid w:val="00F575D7"/>
    <w:rsid w:val="00F63834"/>
    <w:rsid w:val="00F6399B"/>
    <w:rsid w:val="00F64BD3"/>
    <w:rsid w:val="00F658EA"/>
    <w:rsid w:val="00F71288"/>
    <w:rsid w:val="00F719DF"/>
    <w:rsid w:val="00F772D0"/>
    <w:rsid w:val="00F80BFB"/>
    <w:rsid w:val="00F815E8"/>
    <w:rsid w:val="00F855FA"/>
    <w:rsid w:val="00F85D87"/>
    <w:rsid w:val="00F920DB"/>
    <w:rsid w:val="00F9714A"/>
    <w:rsid w:val="00F9757C"/>
    <w:rsid w:val="00FA005C"/>
    <w:rsid w:val="00FA1C75"/>
    <w:rsid w:val="00FA2D50"/>
    <w:rsid w:val="00FA5C2F"/>
    <w:rsid w:val="00FA6635"/>
    <w:rsid w:val="00FA6B41"/>
    <w:rsid w:val="00FA7531"/>
    <w:rsid w:val="00FB0AB0"/>
    <w:rsid w:val="00FB2FF4"/>
    <w:rsid w:val="00FB42A2"/>
    <w:rsid w:val="00FB6650"/>
    <w:rsid w:val="00FB6ECD"/>
    <w:rsid w:val="00FC0A57"/>
    <w:rsid w:val="00FC3A52"/>
    <w:rsid w:val="00FC5938"/>
    <w:rsid w:val="00FC6B8A"/>
    <w:rsid w:val="00FC7B51"/>
    <w:rsid w:val="00FD1ED8"/>
    <w:rsid w:val="00FD24A9"/>
    <w:rsid w:val="00FD757E"/>
    <w:rsid w:val="00FE08F5"/>
    <w:rsid w:val="00FE3F19"/>
    <w:rsid w:val="00FE4120"/>
    <w:rsid w:val="00FF0506"/>
    <w:rsid w:val="00FF27CD"/>
    <w:rsid w:val="00FF5865"/>
    <w:rsid w:val="00FF7086"/>
    <w:rsid w:val="1EBC45BD"/>
    <w:rsid w:val="1F164F70"/>
    <w:rsid w:val="2309582A"/>
    <w:rsid w:val="569934E7"/>
    <w:rsid w:val="67375B38"/>
    <w:rsid w:val="694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Без интервала Знак"/>
    <w:basedOn w:val="3"/>
    <w:link w:val="6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No Spacing"/>
    <w:link w:val="5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sz w:val="20"/>
      <w:szCs w:val="20"/>
      <w:lang w:val="ru-RU" w:eastAsia="ru-RU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9">
    <w:name w:val="Body text (2)"/>
    <w:basedOn w:val="1"/>
    <w:qFormat/>
    <w:uiPriority w:val="0"/>
    <w:pPr>
      <w:shd w:val="clear" w:color="auto" w:fill="FFFFFF"/>
      <w:spacing w:before="360" w:after="60" w:line="287" w:lineRule="exact"/>
      <w:ind w:hanging="340"/>
      <w:jc w:val="both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customStyle="1" w:styleId="10">
    <w:name w:val="Body text (2) Exact"/>
    <w:basedOn w:val="3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FC6CB4-425D-43B7-A859-0A60820C7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1056</Words>
  <Characters>6025</Characters>
  <Lines>50</Lines>
  <Paragraphs>14</Paragraphs>
  <TotalTime>6</TotalTime>
  <ScaleCrop>false</ScaleCrop>
  <LinksUpToDate>false</LinksUpToDate>
  <CharactersWithSpaces>7067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2020-12-07T12:39:00Z</dcterms:created>
  <dc:creator>RePack by SPecialiST</dc:creator>
  <cp:lastModifiedBy>User</cp:lastModifiedBy>
  <cp:lastPrinted>2020-12-15T12:24:00Z</cp:lastPrinted>
  <dcterms:modified xsi:type="dcterms:W3CDTF">2021-11-11T08:22:01Z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C21E2F713C7E4979AE767DABB4F4F48B</vt:lpwstr>
  </property>
</Properties>
</file>