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1A" w:rsidRPr="00D919CE" w:rsidRDefault="00FB2B1A" w:rsidP="00FB2B1A">
      <w:pPr>
        <w:spacing w:after="0" w:line="240" w:lineRule="auto"/>
        <w:jc w:val="center"/>
        <w:rPr>
          <w:rFonts w:ascii="Arial Black" w:eastAsiaTheme="minorEastAsia" w:hAnsi="Arial Black" w:cstheme="minorBidi"/>
          <w:b/>
          <w:noProof/>
          <w:color w:val="808080" w:themeColor="background1" w:themeShade="80"/>
          <w:sz w:val="24"/>
          <w:szCs w:val="24"/>
          <w:lang w:val="fr-FR" w:eastAsia="ru-RU"/>
        </w:rPr>
      </w:pPr>
      <w:r w:rsidRPr="00D919CE">
        <w:rPr>
          <w:rFonts w:ascii="Times New Roman" w:eastAsiaTheme="minorEastAsia" w:hAnsi="Times New Roman" w:cstheme="minorBidi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211678</wp:posOffset>
            </wp:positionH>
            <wp:positionV relativeFrom="paragraph">
              <wp:posOffset>-10795</wp:posOffset>
            </wp:positionV>
            <wp:extent cx="760021" cy="845232"/>
            <wp:effectExtent l="0" t="0" r="254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21" cy="845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9CE">
        <w:rPr>
          <w:rFonts w:ascii="Arial Black" w:eastAsiaTheme="minorEastAsia" w:hAnsi="Arial Black" w:cstheme="minorBidi"/>
          <w:b/>
          <w:noProof/>
          <w:color w:val="808080" w:themeColor="background1" w:themeShade="80"/>
          <w:sz w:val="24"/>
          <w:szCs w:val="24"/>
          <w:lang w:val="fr-FR" w:eastAsia="ru-RU"/>
        </w:rPr>
        <w:t xml:space="preserve">          Republica Moldova, Raionul Anenii Noi</w:t>
      </w:r>
    </w:p>
    <w:p w:rsidR="00FB2B1A" w:rsidRPr="00D919CE" w:rsidRDefault="00FB2B1A" w:rsidP="00FB2B1A">
      <w:pPr>
        <w:spacing w:after="0" w:line="240" w:lineRule="auto"/>
        <w:rPr>
          <w:rFonts w:ascii="Times New Roman" w:eastAsiaTheme="minorEastAsia" w:hAnsi="Times New Roman" w:cstheme="minorBidi"/>
          <w:b/>
          <w:sz w:val="44"/>
          <w:szCs w:val="44"/>
          <w:lang w:val="ro-RO" w:eastAsia="ru-RU"/>
        </w:rPr>
      </w:pPr>
      <w:r w:rsidRPr="00D919CE">
        <w:rPr>
          <w:rFonts w:ascii="Arial Black" w:eastAsiaTheme="minorEastAsia" w:hAnsi="Arial Black" w:cstheme="minorBidi"/>
          <w:b/>
          <w:noProof/>
          <w:sz w:val="52"/>
          <w:szCs w:val="52"/>
          <w:lang w:val="fr-FR" w:eastAsia="ru-RU"/>
        </w:rPr>
        <w:t xml:space="preserve">           </w:t>
      </w:r>
      <w:r w:rsidRPr="00D919CE">
        <w:rPr>
          <w:rFonts w:ascii="Arial Black" w:eastAsiaTheme="minorEastAsia" w:hAnsi="Arial Black" w:cstheme="minorBidi"/>
          <w:b/>
          <w:noProof/>
          <w:sz w:val="44"/>
          <w:szCs w:val="44"/>
          <w:lang w:val="fr-FR" w:eastAsia="ru-RU"/>
        </w:rPr>
        <w:t>Consiliul</w:t>
      </w:r>
      <w:r w:rsidRPr="00D919CE">
        <w:rPr>
          <w:rFonts w:ascii="Arial Black" w:eastAsiaTheme="minorEastAsia" w:hAnsi="Arial Black" w:cstheme="minorBidi"/>
          <w:b/>
          <w:noProof/>
          <w:sz w:val="44"/>
          <w:szCs w:val="44"/>
          <w:lang w:val="ro-RO" w:eastAsia="ru-RU"/>
        </w:rPr>
        <w:t xml:space="preserve"> comunei Ţînţăreni</w:t>
      </w:r>
    </w:p>
    <w:p w:rsidR="00FB2B1A" w:rsidRPr="00D919CE" w:rsidRDefault="00FB2B1A" w:rsidP="00FB2B1A">
      <w:pPr>
        <w:keepNext/>
        <w:spacing w:after="0" w:line="240" w:lineRule="auto"/>
        <w:jc w:val="center"/>
        <w:outlineLvl w:val="5"/>
        <w:rPr>
          <w:rFonts w:ascii="Arial Black" w:eastAsia="Times New Roman" w:hAnsi="Arial Black"/>
          <w:b/>
          <w:color w:val="808080" w:themeColor="background1" w:themeShade="80"/>
          <w:sz w:val="14"/>
          <w:szCs w:val="14"/>
          <w:lang w:val="ro-RO" w:eastAsia="ru-RU"/>
        </w:rPr>
      </w:pPr>
      <w:r w:rsidRPr="00D919CE">
        <w:rPr>
          <w:rFonts w:ascii="Times New Roman" w:eastAsia="Times New Roman" w:hAnsi="Times New Roman"/>
          <w:b/>
          <w:sz w:val="18"/>
          <w:szCs w:val="18"/>
          <w:lang w:val="ro-RO" w:eastAsia="ru-RU"/>
        </w:rPr>
        <w:t xml:space="preserve">                       </w:t>
      </w:r>
      <w:r w:rsidRPr="00D919CE">
        <w:rPr>
          <w:rFonts w:ascii="Arial Black" w:eastAsia="Times New Roman" w:hAnsi="Arial Black"/>
          <w:b/>
          <w:color w:val="808080" w:themeColor="background1" w:themeShade="80"/>
          <w:sz w:val="14"/>
          <w:szCs w:val="14"/>
          <w:lang w:val="ro-RO" w:eastAsia="ru-RU"/>
        </w:rPr>
        <w:t xml:space="preserve">MD-6538, Republica Moldova, r-nul. Anenii Noi, com. Ţînţăreni, str. Ştefan cel Mare 2, </w:t>
      </w:r>
    </w:p>
    <w:p w:rsidR="00FB2B1A" w:rsidRPr="00D919CE" w:rsidRDefault="00C712F4" w:rsidP="00FB2B1A">
      <w:pPr>
        <w:rPr>
          <w:rFonts w:ascii="Arial Black" w:eastAsiaTheme="minorEastAsia" w:hAnsi="Arial Black" w:cstheme="minorBidi"/>
          <w:b/>
          <w:color w:val="808080" w:themeColor="background1" w:themeShade="80"/>
          <w:sz w:val="14"/>
          <w:szCs w:val="14"/>
          <w:lang w:val="ro-RO" w:eastAsia="ru-RU"/>
        </w:rPr>
      </w:pPr>
      <w:r w:rsidRPr="00C712F4">
        <w:rPr>
          <w:rFonts w:asciiTheme="minorHAnsi" w:eastAsiaTheme="minorEastAsia" w:hAnsiTheme="minorHAnsi" w:cstheme="minorBidi"/>
          <w:noProof/>
          <w:lang w:eastAsia="ru-RU"/>
        </w:rPr>
        <w:pict>
          <v:group id="Группа 1" o:spid="_x0000_s1029" style="position:absolute;margin-left:-3.05pt;margin-top:14.75pt;width:459.85pt;height:3.55pt;z-index:251661312;mso-width-relative:margin;mso-height-relative:margin" coordsize="6046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">
            <v:line id="Прямая соединительная линия 3" o:spid="_x0000_s1030" style="position:absolute;visibility:visible" from="0,317" to="60464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" strokecolor="windowText" strokeweight="1.5pt">
              <v:stroke joinstyle="miter"/>
            </v:line>
            <v:line id="Прямая соединительная линия 4" o:spid="_x0000_s1031" style="position:absolute;visibility:visible" from="0,0" to="604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" strokecolor="windowText" strokeweight="1.5pt">
              <v:stroke opacity="32125f" joinstyle="miter"/>
            </v:line>
          </v:group>
        </w:pict>
      </w:r>
      <w:r w:rsidR="00FB2B1A" w:rsidRPr="00D919CE">
        <w:rPr>
          <w:rFonts w:ascii="Arial Black" w:eastAsia="Times New Roman" w:hAnsi="Arial Black" w:cstheme="minorBidi"/>
          <w:b/>
          <w:color w:val="808080" w:themeColor="background1" w:themeShade="80"/>
          <w:sz w:val="14"/>
          <w:szCs w:val="14"/>
          <w:lang w:val="ro-RO" w:eastAsia="ru-RU"/>
        </w:rPr>
        <w:t xml:space="preserve">                                                                    tel/fax: 0-265-33348; e-mail: primtintareni@yahoo.com</w:t>
      </w:r>
    </w:p>
    <w:p w:rsidR="00FB2B1A" w:rsidRDefault="00FB2B1A" w:rsidP="00836F7D">
      <w:pPr>
        <w:jc w:val="center"/>
        <w:rPr>
          <w:noProof/>
          <w:lang w:val="ro-RO" w:eastAsia="ru-RU"/>
        </w:rPr>
      </w:pPr>
    </w:p>
    <w:p w:rsidR="00FB2B1A" w:rsidRPr="0015392A" w:rsidRDefault="00FB2B1A" w:rsidP="00FB2B1A">
      <w:pPr>
        <w:jc w:val="right"/>
        <w:rPr>
          <w:rFonts w:ascii="Times New Roman" w:eastAsia="Times New Roman" w:hAnsi="Times New Roman"/>
          <w:b/>
          <w:lang w:val="ro-RO" w:eastAsia="ru-RU"/>
        </w:rPr>
      </w:pPr>
      <w:r>
        <w:rPr>
          <w:rFonts w:ascii="Times New Roman" w:eastAsia="Times New Roman" w:hAnsi="Times New Roman"/>
          <w:b/>
          <w:lang w:val="ro-RO" w:eastAsia="ru-RU"/>
        </w:rPr>
        <w:t xml:space="preserve">PROIECT  </w:t>
      </w:r>
      <w:r w:rsidRPr="0015392A">
        <w:rPr>
          <w:rFonts w:ascii="Times New Roman" w:eastAsia="Times New Roman" w:hAnsi="Times New Roman"/>
          <w:b/>
          <w:lang w:val="ro-RO" w:eastAsia="ru-RU"/>
        </w:rPr>
        <w:t xml:space="preserve"> </w:t>
      </w:r>
    </w:p>
    <w:p w:rsidR="00FB2B1A" w:rsidRDefault="00FB2B1A" w:rsidP="00FB2B1A">
      <w:pPr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7F3932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DECIZIE Nr. 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01</w:t>
      </w:r>
      <w:r w:rsidR="007632F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/01</w:t>
      </w:r>
      <w:r w:rsidRPr="007F3932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</w:p>
    <w:p w:rsidR="00FB2B1A" w:rsidRPr="007F3932" w:rsidRDefault="00FB2B1A" w:rsidP="00FB2B1A">
      <w:pPr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din 05 februarie 2021</w:t>
      </w:r>
    </w:p>
    <w:p w:rsidR="00FB2B1A" w:rsidRPr="00FB2B1A" w:rsidRDefault="00FB2B1A" w:rsidP="00FB2B1A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B2B1A">
        <w:rPr>
          <w:rFonts w:ascii="Times New Roman" w:hAnsi="Times New Roman"/>
          <w:b/>
          <w:sz w:val="28"/>
          <w:szCs w:val="28"/>
          <w:lang w:val="en-US"/>
        </w:rPr>
        <w:t xml:space="preserve">’’Cu </w:t>
      </w:r>
      <w:proofErr w:type="spellStart"/>
      <w:r w:rsidRPr="00FB2B1A"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 w:rsidRPr="00FB2B1A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Pr="00FB2B1A">
        <w:rPr>
          <w:rFonts w:ascii="Times New Roman" w:hAnsi="Times New Roman"/>
          <w:b/>
          <w:sz w:val="28"/>
          <w:szCs w:val="28"/>
          <w:lang w:val="en-US"/>
        </w:rPr>
        <w:t>corelarea</w:t>
      </w:r>
      <w:proofErr w:type="spellEnd"/>
      <w:r w:rsidRPr="00FB2B1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b/>
          <w:sz w:val="28"/>
          <w:szCs w:val="28"/>
          <w:lang w:val="en-US"/>
        </w:rPr>
        <w:t>bugetului</w:t>
      </w:r>
      <w:proofErr w:type="spellEnd"/>
      <w:r w:rsidRPr="00FB2B1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b/>
          <w:sz w:val="28"/>
          <w:szCs w:val="28"/>
          <w:lang w:val="en-US"/>
        </w:rPr>
        <w:t>comunei</w:t>
      </w:r>
      <w:proofErr w:type="spellEnd"/>
      <w:r w:rsidRPr="00FB2B1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b/>
          <w:sz w:val="28"/>
          <w:szCs w:val="28"/>
          <w:lang w:val="en-US"/>
        </w:rPr>
        <w:t>Țînțăreni</w:t>
      </w:r>
      <w:proofErr w:type="spellEnd"/>
      <w:r w:rsidRPr="00FB2B1A">
        <w:rPr>
          <w:rFonts w:ascii="Times New Roman" w:hAnsi="Times New Roman"/>
          <w:b/>
          <w:sz w:val="28"/>
          <w:szCs w:val="28"/>
          <w:lang w:val="en-US"/>
        </w:rPr>
        <w:t>’’</w:t>
      </w:r>
    </w:p>
    <w:p w:rsidR="00FB2B1A" w:rsidRPr="00C908DF" w:rsidRDefault="00FB2B1A" w:rsidP="00FB2B1A">
      <w:pPr>
        <w:rPr>
          <w:rFonts w:ascii="Times New Roman" w:hAnsi="Times New Roman"/>
          <w:sz w:val="24"/>
          <w:szCs w:val="24"/>
          <w:lang w:val="en-US"/>
        </w:rPr>
      </w:pPr>
      <w:r w:rsidRPr="00FB2B1A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Avînd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necesitatea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aducerii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concordanță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C908DF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indicilor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bugetului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bugetului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de stat,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cu art.23 din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nr. 397 – XV din 16.10.2013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finanțele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locale, art.55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(5) din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finanțelor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responsabilității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bugetar-fiscale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nr.181 din 25.07.2014,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Decizia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bugetului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Țînțăreni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2021 nr. </w:t>
      </w:r>
      <w:proofErr w:type="gramStart"/>
      <w:r w:rsidRPr="00C908DF">
        <w:rPr>
          <w:rFonts w:ascii="Times New Roman" w:hAnsi="Times New Roman"/>
          <w:sz w:val="24"/>
          <w:szCs w:val="24"/>
          <w:lang w:val="en-US"/>
        </w:rPr>
        <w:t xml:space="preserve">08/12 din 18.12.2020,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nr.436 din 28.12.2006, </w:t>
      </w:r>
      <w:proofErr w:type="spellStart"/>
      <w:r w:rsidRPr="00C908DF">
        <w:rPr>
          <w:rFonts w:ascii="Times New Roman" w:hAnsi="Times New Roman"/>
          <w:sz w:val="24"/>
          <w:szCs w:val="24"/>
          <w:lang w:val="en-US"/>
        </w:rPr>
        <w:t>Scrisoarea</w:t>
      </w:r>
      <w:proofErr w:type="spell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1E8F">
        <w:rPr>
          <w:rFonts w:ascii="Times New Roman" w:hAnsi="Times New Roman"/>
          <w:sz w:val="24"/>
          <w:szCs w:val="24"/>
          <w:lang w:val="en-US"/>
        </w:rPr>
        <w:t>Ministerului</w:t>
      </w:r>
      <w:proofErr w:type="spellEnd"/>
      <w:r w:rsidRPr="002E1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1E8F">
        <w:rPr>
          <w:rFonts w:ascii="Times New Roman" w:hAnsi="Times New Roman"/>
          <w:sz w:val="24"/>
          <w:szCs w:val="24"/>
          <w:lang w:val="en-US"/>
        </w:rPr>
        <w:t>Finanţelor</w:t>
      </w:r>
      <w:proofErr w:type="spellEnd"/>
      <w:r w:rsidRPr="002E1E8F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2E1E8F">
        <w:rPr>
          <w:rFonts w:ascii="Times New Roman" w:hAnsi="Times New Roman"/>
          <w:sz w:val="24"/>
          <w:szCs w:val="24"/>
          <w:lang w:val="en-US"/>
        </w:rPr>
        <w:t>Republicii</w:t>
      </w:r>
      <w:proofErr w:type="spellEnd"/>
      <w:r w:rsidRPr="002E1E8F">
        <w:rPr>
          <w:rFonts w:ascii="Times New Roman" w:hAnsi="Times New Roman"/>
          <w:sz w:val="24"/>
          <w:szCs w:val="24"/>
          <w:lang w:val="en-US"/>
        </w:rPr>
        <w:t xml:space="preserve"> Moldova nr.09/1-09/564 din 30.12.2020.</w:t>
      </w:r>
      <w:proofErr w:type="gramEnd"/>
      <w:r w:rsidRPr="002E1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2E1E8F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C908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1E8F">
        <w:rPr>
          <w:rFonts w:ascii="Times New Roman" w:hAnsi="Times New Roman"/>
          <w:sz w:val="24"/>
          <w:szCs w:val="24"/>
          <w:lang w:val="en-US"/>
        </w:rPr>
        <w:t>avizul</w:t>
      </w:r>
      <w:proofErr w:type="spellEnd"/>
      <w:r w:rsidRPr="002E1E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1E8F">
        <w:rPr>
          <w:rFonts w:ascii="Times New Roman" w:hAnsi="Times New Roman"/>
          <w:sz w:val="24"/>
          <w:szCs w:val="24"/>
          <w:lang w:val="en-US"/>
        </w:rPr>
        <w:t>pozitiv</w:t>
      </w:r>
      <w:proofErr w:type="spellEnd"/>
      <w:r w:rsidRPr="002E1E8F"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2E1E8F"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 w:rsidRPr="002E1E8F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2E1E8F"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 w:rsidRPr="002E1E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1E8F">
        <w:rPr>
          <w:rFonts w:ascii="Times New Roman" w:hAnsi="Times New Roman"/>
          <w:sz w:val="24"/>
          <w:szCs w:val="24"/>
          <w:lang w:val="ro-RO"/>
        </w:rPr>
        <w:t>economie, finanțe, buget, juridică, Consiliul comunal</w:t>
      </w:r>
      <w:bookmarkStart w:id="0" w:name="_GoBack"/>
      <w:bookmarkEnd w:id="0"/>
    </w:p>
    <w:p w:rsidR="00FB2B1A" w:rsidRPr="004474FF" w:rsidRDefault="00FB2B1A" w:rsidP="00FB2B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DECIDE</w:t>
      </w:r>
      <w:proofErr w:type="gramStart"/>
      <w:r w:rsidRPr="004474F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FB2B1A" w:rsidRPr="00734459" w:rsidRDefault="00FB2B1A" w:rsidP="00FB2B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34459">
        <w:rPr>
          <w:rFonts w:ascii="Times New Roman" w:hAnsi="Times New Roman"/>
          <w:sz w:val="24"/>
          <w:szCs w:val="24"/>
        </w:rPr>
        <w:t>Se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aprobă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corelarea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bugetului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comunei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Țînțăreni </w:t>
      </w:r>
      <w:proofErr w:type="spellStart"/>
      <w:r w:rsidRPr="00734459">
        <w:rPr>
          <w:rFonts w:ascii="Times New Roman" w:hAnsi="Times New Roman"/>
          <w:sz w:val="24"/>
          <w:szCs w:val="24"/>
        </w:rPr>
        <w:t>pentru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anul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2021</w:t>
      </w:r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4459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734459">
        <w:rPr>
          <w:rFonts w:ascii="Times New Roman" w:hAnsi="Times New Roman"/>
          <w:sz w:val="24"/>
          <w:szCs w:val="24"/>
        </w:rPr>
        <w:t>aprobat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prin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Decizia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Consiliului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comunei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Țînțăreni </w:t>
      </w:r>
      <w:proofErr w:type="spellStart"/>
      <w:r w:rsidRPr="00734459">
        <w:rPr>
          <w:rFonts w:ascii="Times New Roman" w:hAnsi="Times New Roman"/>
          <w:sz w:val="24"/>
          <w:szCs w:val="24"/>
        </w:rPr>
        <w:t>nr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08/12 </w:t>
      </w:r>
      <w:proofErr w:type="spellStart"/>
      <w:r>
        <w:rPr>
          <w:rFonts w:ascii="Times New Roman" w:hAnsi="Times New Roman"/>
          <w:sz w:val="24"/>
          <w:szCs w:val="24"/>
        </w:rPr>
        <w:t>din</w:t>
      </w:r>
      <w:proofErr w:type="spellEnd"/>
      <w:r>
        <w:rPr>
          <w:rFonts w:ascii="Times New Roman" w:hAnsi="Times New Roman"/>
          <w:sz w:val="24"/>
          <w:szCs w:val="24"/>
        </w:rPr>
        <w:t xml:space="preserve"> 18.12.2020cu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lectura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doua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34459">
        <w:rPr>
          <w:rFonts w:ascii="Times New Roman" w:hAnsi="Times New Roman"/>
          <w:sz w:val="24"/>
          <w:szCs w:val="24"/>
        </w:rPr>
        <w:t>cu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2021</w:t>
      </w:r>
      <w:r w:rsidRPr="007344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34459">
        <w:rPr>
          <w:rFonts w:ascii="Times New Roman" w:hAnsi="Times New Roman"/>
          <w:sz w:val="24"/>
          <w:szCs w:val="24"/>
        </w:rPr>
        <w:t>Legi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258 </w:t>
      </w:r>
      <w:proofErr w:type="spellStart"/>
      <w:r>
        <w:rPr>
          <w:rFonts w:ascii="Times New Roman" w:hAnsi="Times New Roman"/>
          <w:sz w:val="24"/>
          <w:szCs w:val="24"/>
        </w:rPr>
        <w:t>din</w:t>
      </w:r>
      <w:proofErr w:type="spellEnd"/>
      <w:r>
        <w:rPr>
          <w:rFonts w:ascii="Times New Roman" w:hAnsi="Times New Roman"/>
          <w:sz w:val="24"/>
          <w:szCs w:val="24"/>
        </w:rPr>
        <w:t xml:space="preserve"> 16.12.2020</w:t>
      </w:r>
      <w:r w:rsidRPr="0073445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734459">
        <w:rPr>
          <w:rFonts w:ascii="Times New Roman" w:hAnsi="Times New Roman"/>
          <w:sz w:val="24"/>
          <w:szCs w:val="24"/>
        </w:rPr>
        <w:t>la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venituri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în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suma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de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7933.00</w:t>
      </w:r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mii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lei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34459">
        <w:rPr>
          <w:rFonts w:ascii="Times New Roman" w:hAnsi="Times New Roman"/>
          <w:sz w:val="24"/>
          <w:szCs w:val="24"/>
        </w:rPr>
        <w:t>la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cheltuieli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în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sumă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de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7933.00</w:t>
      </w:r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mii</w:t>
      </w:r>
      <w:proofErr w:type="spellEnd"/>
      <w:r w:rsidRPr="007344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459">
        <w:rPr>
          <w:rFonts w:ascii="Times New Roman" w:hAnsi="Times New Roman"/>
          <w:sz w:val="24"/>
          <w:szCs w:val="24"/>
        </w:rPr>
        <w:t>lei</w:t>
      </w:r>
      <w:proofErr w:type="spellEnd"/>
      <w:r w:rsidRPr="00734459">
        <w:rPr>
          <w:rFonts w:ascii="Times New Roman" w:hAnsi="Times New Roman"/>
          <w:sz w:val="24"/>
          <w:szCs w:val="24"/>
        </w:rPr>
        <w:t>.</w:t>
      </w:r>
    </w:p>
    <w:p w:rsidR="00FB2B1A" w:rsidRPr="00FB2B1A" w:rsidRDefault="00FB2B1A" w:rsidP="00FB2B1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FB2B1A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modifică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bugetul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Țînțăreni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2021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spre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majorarea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veniturilor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suma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FB2B1A">
        <w:rPr>
          <w:rFonts w:ascii="Times New Roman" w:hAnsi="Times New Roman"/>
          <w:b/>
          <w:sz w:val="24"/>
          <w:szCs w:val="24"/>
          <w:lang w:val="en-US"/>
        </w:rPr>
        <w:t>450,00</w:t>
      </w:r>
      <w:r w:rsidRPr="00FB2B1A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clasificatia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economică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>-</w:t>
      </w:r>
    </w:p>
    <w:p w:rsidR="00FB2B1A" w:rsidRPr="00FB2B1A" w:rsidRDefault="00FB2B1A" w:rsidP="00FB2B1A">
      <w:pPr>
        <w:pStyle w:val="a3"/>
        <w:ind w:left="501"/>
        <w:rPr>
          <w:rFonts w:ascii="Times New Roman" w:hAnsi="Times New Roman"/>
          <w:sz w:val="24"/>
          <w:szCs w:val="24"/>
          <w:lang w:val="en-US"/>
        </w:rPr>
      </w:pPr>
      <w:r w:rsidRPr="00FB2B1A">
        <w:rPr>
          <w:rFonts w:ascii="Times New Roman" w:hAnsi="Times New Roman"/>
          <w:sz w:val="24"/>
          <w:szCs w:val="24"/>
          <w:lang w:val="en-US"/>
        </w:rPr>
        <w:t>-</w:t>
      </w:r>
      <w:r w:rsidRPr="00FB2B1A">
        <w:rPr>
          <w:rFonts w:ascii="Times New Roman" w:hAnsi="Times New Roman"/>
          <w:b/>
          <w:sz w:val="24"/>
          <w:szCs w:val="24"/>
          <w:lang w:val="en-US"/>
        </w:rPr>
        <w:t>191220</w:t>
      </w:r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Transferuri</w:t>
      </w:r>
      <w:proofErr w:type="spellEnd"/>
      <w:r w:rsidRPr="009773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capitale</w:t>
      </w:r>
      <w:proofErr w:type="spellEnd"/>
      <w:r w:rsidRPr="009773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primite</w:t>
      </w:r>
      <w:proofErr w:type="spellEnd"/>
      <w:r w:rsidRPr="00977328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destinație</w:t>
      </w:r>
      <w:proofErr w:type="spellEnd"/>
      <w:r w:rsidRPr="009773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specială</w:t>
      </w:r>
      <w:proofErr w:type="spellEnd"/>
      <w:r w:rsidRPr="009773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între</w:t>
      </w:r>
      <w:proofErr w:type="spellEnd"/>
      <w:r w:rsidRPr="009773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bugetul</w:t>
      </w:r>
      <w:proofErr w:type="spellEnd"/>
      <w:r w:rsidRPr="00977328">
        <w:rPr>
          <w:rFonts w:ascii="Times New Roman" w:hAnsi="Times New Roman"/>
          <w:sz w:val="24"/>
          <w:szCs w:val="24"/>
          <w:lang w:val="en-US"/>
        </w:rPr>
        <w:t xml:space="preserve"> de stat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9773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bugetele</w:t>
      </w:r>
      <w:proofErr w:type="spellEnd"/>
      <w:r w:rsidRPr="00977328">
        <w:rPr>
          <w:rFonts w:ascii="Times New Roman" w:hAnsi="Times New Roman"/>
          <w:sz w:val="24"/>
          <w:szCs w:val="24"/>
          <w:lang w:val="en-US"/>
        </w:rPr>
        <w:t xml:space="preserve"> locale de </w:t>
      </w:r>
      <w:proofErr w:type="spellStart"/>
      <w:r w:rsidRPr="00977328">
        <w:rPr>
          <w:rFonts w:ascii="Times New Roman" w:hAnsi="Times New Roman"/>
          <w:sz w:val="24"/>
          <w:szCs w:val="24"/>
          <w:lang w:val="en-US"/>
        </w:rPr>
        <w:t>nivelul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>.</w:t>
      </w:r>
    </w:p>
    <w:p w:rsidR="00FB2B1A" w:rsidRPr="00FB2B1A" w:rsidRDefault="00FB2B1A" w:rsidP="00FB2B1A">
      <w:pPr>
        <w:pStyle w:val="a3"/>
        <w:numPr>
          <w:ilvl w:val="0"/>
          <w:numId w:val="1"/>
        </w:numPr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FB2B1A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majorează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partea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cheltuieli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bugetului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Țînțăreni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sumă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de </w:t>
      </w:r>
      <w:r w:rsidRPr="00FB2B1A">
        <w:rPr>
          <w:rFonts w:ascii="Times New Roman" w:hAnsi="Times New Roman"/>
          <w:b/>
          <w:sz w:val="24"/>
          <w:szCs w:val="24"/>
          <w:lang w:val="en-US"/>
        </w:rPr>
        <w:t>450,00</w:t>
      </w:r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mii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lei la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Instituția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bugetară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Aparatul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primarului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urmează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:</w:t>
      </w:r>
    </w:p>
    <w:p w:rsidR="00FB2B1A" w:rsidRPr="00FB2B1A" w:rsidRDefault="00FB2B1A" w:rsidP="00FB2B1A">
      <w:pPr>
        <w:pStyle w:val="a3"/>
        <w:ind w:left="501"/>
        <w:rPr>
          <w:rFonts w:ascii="Times New Roman" w:hAnsi="Times New Roman"/>
          <w:sz w:val="24"/>
          <w:szCs w:val="24"/>
          <w:lang w:val="en-US"/>
        </w:rPr>
      </w:pPr>
    </w:p>
    <w:p w:rsidR="00FB2B1A" w:rsidRPr="00FB2B1A" w:rsidRDefault="00FB2B1A" w:rsidP="00FB2B1A">
      <w:pPr>
        <w:pStyle w:val="a3"/>
        <w:ind w:left="501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proofErr w:type="gram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S1S2(</w:t>
      </w:r>
      <w:proofErr w:type="gram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21) ORG2(10761) F1F3(0451) P1P2(6402) P3(00395)</w:t>
      </w:r>
    </w:p>
    <w:p w:rsidR="00FB2B1A" w:rsidRPr="00FB2B1A" w:rsidRDefault="00FB2B1A" w:rsidP="00FB2B1A">
      <w:pPr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Cod ECO 222500 – 250.00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mii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lei –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Infrastructura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si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reparatia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drumurilor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publice</w:t>
      </w:r>
      <w:proofErr w:type="spellEnd"/>
    </w:p>
    <w:p w:rsidR="00FB2B1A" w:rsidRPr="00FB2B1A" w:rsidRDefault="00FB2B1A" w:rsidP="00FB2B1A">
      <w:pPr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       </w:t>
      </w:r>
      <w:proofErr w:type="gram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S1S2(</w:t>
      </w:r>
      <w:proofErr w:type="gram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21) ORG2(10761) F1F3(0640) P1P2(7505) P3(00335) </w:t>
      </w:r>
    </w:p>
    <w:p w:rsidR="00FB2B1A" w:rsidRPr="00FB2B1A" w:rsidRDefault="00FB2B1A" w:rsidP="00FB2B1A">
      <w:pPr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Cod ECO 222500 – 100.00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mii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lei –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Iluminatul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stradal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in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sarul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Cretoaia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</w:t>
      </w:r>
      <w:proofErr w:type="gram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S1S2(</w:t>
      </w:r>
      <w:proofErr w:type="gram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21) </w:t>
      </w:r>
    </w:p>
    <w:p w:rsidR="00FB2B1A" w:rsidRPr="00FB2B1A" w:rsidRDefault="00FB2B1A" w:rsidP="00FB2B1A">
      <w:pPr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proofErr w:type="gram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S1S2(</w:t>
      </w:r>
      <w:proofErr w:type="gram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21) ORG2(10761) F1F3(0620) P1P2(7502) P3(00333)</w:t>
      </w:r>
    </w:p>
    <w:p w:rsidR="00FB2B1A" w:rsidRPr="0014457A" w:rsidRDefault="00FB2B1A" w:rsidP="00FB2B1A">
      <w:pPr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Cod ECO 222500- 100.00 </w:t>
      </w:r>
      <w:proofErr w:type="spellStart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mii</w:t>
      </w:r>
      <w:proofErr w:type="spellEnd"/>
      <w:r w:rsidRPr="00FB2B1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lei </w:t>
      </w:r>
      <w:proofErr w:type="spellStart"/>
      <w:r w:rsidRPr="0014457A">
        <w:rPr>
          <w:rFonts w:ascii="Times New Roman" w:hAnsi="Times New Roman"/>
          <w:sz w:val="24"/>
          <w:szCs w:val="24"/>
          <w:lang w:val="en-US"/>
        </w:rPr>
        <w:t>Gazificarea</w:t>
      </w:r>
      <w:proofErr w:type="spellEnd"/>
      <w:r w:rsidRPr="00144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457A">
        <w:rPr>
          <w:rFonts w:ascii="Times New Roman" w:hAnsi="Times New Roman"/>
          <w:sz w:val="24"/>
          <w:szCs w:val="24"/>
          <w:lang w:val="en-US"/>
        </w:rPr>
        <w:t>sectorului</w:t>
      </w:r>
      <w:proofErr w:type="spellEnd"/>
      <w:r w:rsidRPr="00144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457A">
        <w:rPr>
          <w:rFonts w:ascii="Times New Roman" w:hAnsi="Times New Roman"/>
          <w:sz w:val="24"/>
          <w:szCs w:val="24"/>
          <w:lang w:val="en-US"/>
        </w:rPr>
        <w:t>Satul</w:t>
      </w:r>
      <w:proofErr w:type="spellEnd"/>
      <w:r w:rsidRPr="0014457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457A">
        <w:rPr>
          <w:rFonts w:ascii="Times New Roman" w:hAnsi="Times New Roman"/>
          <w:sz w:val="24"/>
          <w:szCs w:val="24"/>
          <w:lang w:val="en-US"/>
        </w:rPr>
        <w:t>Nou</w:t>
      </w:r>
      <w:proofErr w:type="spellEnd"/>
    </w:p>
    <w:p w:rsidR="00FB2B1A" w:rsidRPr="00FB2B1A" w:rsidRDefault="00FB2B1A" w:rsidP="00FB2B1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Anexa</w:t>
      </w:r>
      <w:proofErr w:type="spellEnd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nr.1, nr.2, nr.3 la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Decizia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Țînțăreni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nr08/12 din 18.12.2020cu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bugetului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local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2021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lectura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doua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expun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redacție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noua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anexele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1-3 la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>.</w:t>
      </w:r>
    </w:p>
    <w:p w:rsidR="00FB2B1A" w:rsidRPr="00FB2B1A" w:rsidRDefault="00FB2B1A" w:rsidP="00FB2B1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Contabilitatea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2B1A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proofErr w:type="gram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efectua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modificarile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necesare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FB2B1A">
        <w:rPr>
          <w:rFonts w:ascii="Times New Roman" w:hAnsi="Times New Roman"/>
          <w:sz w:val="24"/>
          <w:szCs w:val="24"/>
          <w:lang w:val="en-US"/>
        </w:rPr>
        <w:t>sistemul</w:t>
      </w:r>
      <w:proofErr w:type="spellEnd"/>
      <w:r w:rsidRPr="00FB2B1A">
        <w:rPr>
          <w:rFonts w:ascii="Times New Roman" w:hAnsi="Times New Roman"/>
          <w:sz w:val="24"/>
          <w:szCs w:val="24"/>
          <w:lang w:val="en-US"/>
        </w:rPr>
        <w:t xml:space="preserve"> informational de management.</w:t>
      </w:r>
    </w:p>
    <w:p w:rsidR="00FB2B1A" w:rsidRPr="00FB2B1A" w:rsidRDefault="00FB2B1A" w:rsidP="00FB2B1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474FF">
        <w:rPr>
          <w:rFonts w:ascii="Times New Roman" w:hAnsi="Times New Roman"/>
          <w:sz w:val="24"/>
          <w:szCs w:val="24"/>
          <w:lang w:val="ro-RO"/>
        </w:rPr>
        <w:t xml:space="preserve">Controlul asupra executării </w:t>
      </w:r>
      <w:r>
        <w:rPr>
          <w:rFonts w:ascii="Times New Roman" w:hAnsi="Times New Roman"/>
          <w:sz w:val="24"/>
          <w:szCs w:val="24"/>
          <w:lang w:val="ro-RO"/>
        </w:rPr>
        <w:t>prezentei decizii</w:t>
      </w:r>
      <w:r w:rsidRPr="004474FF">
        <w:rPr>
          <w:rFonts w:ascii="Times New Roman" w:hAnsi="Times New Roman"/>
          <w:sz w:val="24"/>
          <w:szCs w:val="24"/>
          <w:lang w:val="ro-RO"/>
        </w:rPr>
        <w:t xml:space="preserve"> se pune în seama Primarului – </w:t>
      </w:r>
      <w:r>
        <w:rPr>
          <w:rFonts w:ascii="Times New Roman" w:hAnsi="Times New Roman"/>
          <w:sz w:val="24"/>
          <w:szCs w:val="24"/>
          <w:lang w:val="ro-RO"/>
        </w:rPr>
        <w:t>Bulgaru Vadim</w:t>
      </w:r>
    </w:p>
    <w:p w:rsidR="00FB2B1A" w:rsidRPr="00FB2B1A" w:rsidRDefault="00FB2B1A" w:rsidP="00FB2B1A">
      <w:pPr>
        <w:pStyle w:val="a3"/>
        <w:ind w:left="501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B2B1A" w:rsidRPr="00FB2B1A" w:rsidRDefault="00FB2B1A" w:rsidP="00FB2B1A">
      <w:pPr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Pr="00610AD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Au votat:      pro-                            contra-                            s-au abținut-</w:t>
      </w: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B2B1A" w:rsidRPr="00610AD5" w:rsidRDefault="00FB2B1A" w:rsidP="00FB2B1A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10AD5">
        <w:rPr>
          <w:rFonts w:ascii="Times New Roman" w:eastAsia="Times New Roman" w:hAnsi="Times New Roman"/>
          <w:sz w:val="24"/>
          <w:szCs w:val="24"/>
          <w:lang w:val="ro-RO"/>
        </w:rPr>
        <w:t>Președintele ședinței</w:t>
      </w:r>
      <w:r w:rsidRPr="00610AD5"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>Crangaci Nina</w:t>
      </w:r>
      <w:r w:rsidRPr="00610AD5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</w:t>
      </w:r>
    </w:p>
    <w:p w:rsidR="00FB2B1A" w:rsidRPr="00610AD5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610AD5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10AD5">
        <w:rPr>
          <w:rFonts w:ascii="Times New Roman" w:eastAsia="Times New Roman" w:hAnsi="Times New Roman"/>
          <w:sz w:val="24"/>
          <w:szCs w:val="24"/>
          <w:lang w:val="ro-RO"/>
        </w:rPr>
        <w:t>Contrasemnat,</w:t>
      </w: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Secretarul</w:t>
      </w:r>
      <w:r w:rsidRPr="00610AD5">
        <w:rPr>
          <w:rFonts w:ascii="Times New Roman" w:eastAsia="Times New Roman" w:hAnsi="Times New Roman"/>
          <w:sz w:val="24"/>
          <w:szCs w:val="24"/>
          <w:lang w:val="ro-RO"/>
        </w:rPr>
        <w:t xml:space="preserve"> consiliului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Moroi Tatiana</w:t>
      </w:r>
    </w:p>
    <w:p w:rsidR="00FB2B1A" w:rsidRPr="00FB2B1A" w:rsidRDefault="00FB2B1A" w:rsidP="00FB2B1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B2B1A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Default="00FB2B1A" w:rsidP="00FB2B1A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E80BD8" w:rsidRDefault="00E80BD8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Anexa</w:t>
      </w:r>
      <w:proofErr w:type="spellEnd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</w:t>
      </w:r>
      <w:proofErr w:type="gramEnd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1</w:t>
      </w: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La </w:t>
      </w:r>
      <w:proofErr w:type="spellStart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>Dec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izia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 01</w:t>
      </w:r>
      <w:r w:rsidR="007632F4">
        <w:rPr>
          <w:rFonts w:ascii="Times New Roman" w:eastAsia="Times New Roman" w:hAnsi="Times New Roman"/>
          <w:sz w:val="28"/>
          <w:szCs w:val="28"/>
          <w:lang w:val="en-US" w:eastAsia="ru-RU"/>
        </w:rPr>
        <w:t>/01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Din  05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februarie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2021</w:t>
      </w: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hAnsi="Times New Roman"/>
          <w:sz w:val="28"/>
          <w:lang w:val="ro-RO"/>
        </w:rPr>
      </w:pPr>
      <w:r w:rsidRPr="0014457A">
        <w:rPr>
          <w:rFonts w:ascii="Times New Roman" w:hAnsi="Times New Roman"/>
          <w:sz w:val="28"/>
          <w:lang w:val="ro-RO"/>
        </w:rPr>
        <w:t>Sinteza indicatorilor generali și surselor de finanțare ale bugetului local Primăriei Țînțăreni pe anul 2021</w:t>
      </w:r>
    </w:p>
    <w:p w:rsidR="00FB2B1A" w:rsidRPr="0014457A" w:rsidRDefault="00FB2B1A" w:rsidP="00FB2B1A">
      <w:pPr>
        <w:spacing w:after="0" w:line="240" w:lineRule="auto"/>
        <w:rPr>
          <w:rFonts w:ascii="Times New Roman" w:hAnsi="Times New Roman"/>
          <w:sz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3509"/>
        <w:gridCol w:w="2338"/>
        <w:gridCol w:w="2338"/>
      </w:tblGrid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Cod eco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Suma mii.lei</w:t>
            </w: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Venituri, total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93</w:t>
            </w: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3,00</w:t>
            </w: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Inxlusiv transferuri de la bugetul de stat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191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5056</w:t>
            </w: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,00</w:t>
            </w: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Venituri proprii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2877,00</w:t>
            </w: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Cheltuieli total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793</w:t>
            </w: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3,00</w:t>
            </w:r>
          </w:p>
        </w:tc>
      </w:tr>
      <w:tr w:rsidR="00FB2B1A" w:rsidRPr="00836F7D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Inclusiv transferuri către bugetele UAT de nivelul întîi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Sold bugetar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Sursele de finanțare, total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B2B1A" w:rsidRPr="00836F7D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Inclusiv conform clasificației economice (k3)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Împrumuturi recreditate între bugetul de stat și bugetele locale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561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Sold mijloace bănești la începutul perioadei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910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B2B1A" w:rsidRPr="0014457A" w:rsidTr="00532FE6">
        <w:tc>
          <w:tcPr>
            <w:tcW w:w="1165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09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Sold mijloace bănești șa sfîrșitul perioadei 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457A">
              <w:rPr>
                <w:rFonts w:ascii="Times New Roman" w:hAnsi="Times New Roman"/>
                <w:sz w:val="24"/>
                <w:szCs w:val="24"/>
                <w:lang w:val="ro-RO"/>
              </w:rPr>
              <w:t>930</w:t>
            </w:r>
          </w:p>
        </w:tc>
        <w:tc>
          <w:tcPr>
            <w:tcW w:w="2338" w:type="dxa"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B2B1A" w:rsidRPr="0014457A" w:rsidRDefault="00FB2B1A" w:rsidP="00FB2B1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>Secretarul</w:t>
      </w:r>
      <w:proofErr w:type="spellEnd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>consiliului</w:t>
      </w:r>
      <w:proofErr w:type="spellEnd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                      </w:t>
      </w:r>
      <w:proofErr w:type="spellStart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>Moroi</w:t>
      </w:r>
      <w:proofErr w:type="spellEnd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Tatiana</w:t>
      </w: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>Contabil</w:t>
      </w:r>
      <w:proofErr w:type="spellEnd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>șef</w:t>
      </w:r>
      <w:proofErr w:type="spellEnd"/>
      <w:r w:rsidRPr="00FB2B1A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                                                         </w:t>
      </w: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Anexa</w:t>
      </w:r>
      <w:proofErr w:type="spellEnd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</w:t>
      </w:r>
      <w:proofErr w:type="gramEnd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</w:t>
      </w: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La </w:t>
      </w:r>
      <w:proofErr w:type="spellStart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>Dec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izia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 01</w:t>
      </w:r>
      <w:r w:rsidR="007632F4">
        <w:rPr>
          <w:rFonts w:ascii="Times New Roman" w:eastAsia="Times New Roman" w:hAnsi="Times New Roman"/>
          <w:sz w:val="28"/>
          <w:szCs w:val="28"/>
          <w:lang w:val="en-US" w:eastAsia="ru-RU"/>
        </w:rPr>
        <w:t>/01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din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05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februarie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2021</w:t>
      </w: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rPr>
          <w:lang w:val="en-US"/>
        </w:rPr>
      </w:pPr>
      <w:r w:rsidRPr="0014457A">
        <w:rPr>
          <w:lang w:val="en-US"/>
        </w:rPr>
        <w:t xml:space="preserve">  </w:t>
      </w:r>
    </w:p>
    <w:tbl>
      <w:tblPr>
        <w:tblW w:w="10386" w:type="dxa"/>
        <w:tblLook w:val="04A0"/>
      </w:tblPr>
      <w:tblGrid>
        <w:gridCol w:w="6"/>
        <w:gridCol w:w="6515"/>
        <w:gridCol w:w="1276"/>
        <w:gridCol w:w="1364"/>
        <w:gridCol w:w="1225"/>
      </w:tblGrid>
      <w:tr w:rsidR="00FB2B1A" w:rsidRPr="00836F7D" w:rsidTr="00532FE6">
        <w:trPr>
          <w:gridBefore w:val="1"/>
          <w:wBefore w:w="6" w:type="dxa"/>
          <w:trHeight w:val="80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Sinteza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veniturilor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bugetului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local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Primariei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Țînțăreni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anul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2021</w:t>
            </w:r>
          </w:p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445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</w:t>
            </w:r>
          </w:p>
        </w:tc>
      </w:tr>
      <w:tr w:rsidR="00FB2B1A" w:rsidRPr="0014457A" w:rsidTr="00532FE6">
        <w:trPr>
          <w:gridAfter w:val="1"/>
          <w:wAfter w:w="1225" w:type="dxa"/>
          <w:trHeight w:val="274"/>
        </w:trPr>
        <w:tc>
          <w:tcPr>
            <w:tcW w:w="9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4457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MiiMDL</w:t>
            </w:r>
            <w:proofErr w:type="spellEnd"/>
          </w:p>
        </w:tc>
      </w:tr>
      <w:tr w:rsidR="00FB2B1A" w:rsidRPr="0014457A" w:rsidTr="00532FE6">
        <w:trPr>
          <w:gridAfter w:val="1"/>
          <w:wAfter w:w="1225" w:type="dxa"/>
          <w:trHeight w:val="276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Denumirea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Cod</w:t>
            </w:r>
            <w:proofErr w:type="spellEnd"/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B2B1A" w:rsidRPr="0014457A" w:rsidTr="00532FE6">
        <w:trPr>
          <w:gridAfter w:val="1"/>
          <w:wAfter w:w="1225" w:type="dxa"/>
          <w:trHeight w:val="450"/>
        </w:trPr>
        <w:tc>
          <w:tcPr>
            <w:tcW w:w="6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B1A" w:rsidRPr="0014457A" w:rsidTr="00532FE6">
        <w:trPr>
          <w:gridAfter w:val="1"/>
          <w:wAfter w:w="1225" w:type="dxa"/>
          <w:trHeight w:val="203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7 483,00</w:t>
            </w:r>
          </w:p>
        </w:tc>
      </w:tr>
      <w:tr w:rsidR="00FB2B1A" w:rsidRPr="0014457A" w:rsidTr="00532FE6">
        <w:trPr>
          <w:gridAfter w:val="1"/>
          <w:wAfter w:w="1225" w:type="dxa"/>
          <w:trHeight w:val="398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Impozite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venit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2082,00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Impozit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venitul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retinut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salariu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Impozitul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venitul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persoanelor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fizice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plata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achitat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111121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</w:t>
            </w:r>
          </w:p>
        </w:tc>
      </w:tr>
      <w:tr w:rsidR="00FB2B1A" w:rsidRPr="0014457A" w:rsidTr="00532FE6">
        <w:trPr>
          <w:gridAfter w:val="1"/>
          <w:wAfter w:w="1225" w:type="dxa"/>
          <w:trHeight w:val="5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Impozit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venitul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aferent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operatiunilor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predare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posesie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folosinta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proprietatii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imobiliare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Impozite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proprietate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416,90</w:t>
            </w:r>
          </w:p>
        </w:tc>
      </w:tr>
      <w:tr w:rsidR="00FB2B1A" w:rsidRPr="0014457A" w:rsidTr="00532FE6">
        <w:trPr>
          <w:gridAfter w:val="1"/>
          <w:wAfter w:w="1225" w:type="dxa"/>
          <w:trHeight w:val="27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Impozitul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funciar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282,10</w:t>
            </w:r>
          </w:p>
        </w:tc>
      </w:tr>
      <w:tr w:rsidR="00FB2B1A" w:rsidRPr="0014457A" w:rsidTr="00532FE6">
        <w:trPr>
          <w:gridAfter w:val="1"/>
          <w:wAfter w:w="1225" w:type="dxa"/>
          <w:trHeight w:val="5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Impozitul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funciar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persoanelor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juridice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fizice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inregistrate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calitate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intreprinzator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138,40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Impozitul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funciar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persoanelor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fizice-cetateni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113171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143,70</w:t>
            </w:r>
          </w:p>
        </w:tc>
      </w:tr>
      <w:tr w:rsidR="00FB2B1A" w:rsidRPr="0014457A" w:rsidTr="00532FE6">
        <w:trPr>
          <w:gridAfter w:val="1"/>
          <w:wAfter w:w="1225" w:type="dxa"/>
          <w:trHeight w:val="27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Impozitul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bunurile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imobiliare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134,80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Impozitul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bunurile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imobiliare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persoanelor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juridice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Impozitul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bunurile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imobiliare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persoanelor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fizice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11,80</w:t>
            </w:r>
          </w:p>
        </w:tc>
      </w:tr>
      <w:tr w:rsidR="00FB2B1A" w:rsidRPr="0014457A" w:rsidTr="00532FE6">
        <w:trPr>
          <w:gridAfter w:val="1"/>
          <w:wAfter w:w="1225" w:type="dxa"/>
          <w:trHeight w:val="76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Impozitul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bunurile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imobiliare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achitat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catre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persoanele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juridice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fizice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inregistrate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calitate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intreprinzator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valoarea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estimata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piata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) a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bunurilor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imobiliare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FB2B1A" w:rsidRPr="0014457A" w:rsidTr="00532FE6">
        <w:trPr>
          <w:gridAfter w:val="1"/>
          <w:wAfter w:w="1225" w:type="dxa"/>
          <w:trHeight w:val="578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Impozitul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bunurile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imobiliare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achitat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catre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persoanele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fizice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cetateni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valoarea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estimata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piata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) a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bunurilor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imobiliare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Taxe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locale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158,00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Taxa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amenajarea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teritoriului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Taxa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unitatile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comerciale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prestari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servicii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114418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Alte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taxe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impozite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28,70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Taxa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patenta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intreprinzinzator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B2B1A" w:rsidRPr="0014457A" w:rsidTr="00532FE6">
        <w:trPr>
          <w:gridAfter w:val="1"/>
          <w:wAfter w:w="1225" w:type="dxa"/>
          <w:trHeight w:val="5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Arenda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terenurilor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destinatie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agricola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incasata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15,70</w:t>
            </w:r>
          </w:p>
        </w:tc>
      </w:tr>
      <w:tr w:rsidR="00FB2B1A" w:rsidRPr="0014457A" w:rsidTr="00532FE6">
        <w:trPr>
          <w:gridAfter w:val="1"/>
          <w:wAfter w:w="1225" w:type="dxa"/>
          <w:trHeight w:val="5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Plata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certificatele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urbanism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autorizaile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construire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desfiintare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2,50</w:t>
            </w:r>
          </w:p>
        </w:tc>
      </w:tr>
      <w:tr w:rsidR="00FB2B1A" w:rsidRPr="0014457A" w:rsidTr="00532FE6">
        <w:trPr>
          <w:gridAfter w:val="1"/>
          <w:wAfter w:w="1225" w:type="dxa"/>
          <w:trHeight w:val="5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Mijloace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incasate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 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legatura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excluderea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terenurilor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circuitul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agricol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142249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venituri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incasate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145142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FB2B1A" w:rsidRPr="0014457A" w:rsidTr="00532FE6">
        <w:trPr>
          <w:gridAfter w:val="1"/>
          <w:wAfter w:w="1225" w:type="dxa"/>
          <w:trHeight w:val="5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Comercializarea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marfurilor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serviciilor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catre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institutiile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bugetare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191,40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Incasari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la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prestarea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serviciilor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plata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gradinita</w:t>
            </w:r>
            <w:proofErr w:type="spellEnd"/>
            <w:r w:rsidRPr="0014457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F1-F3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Plata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locatiunea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bunurilor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patrimoniului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public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aparatul</w:t>
            </w:r>
            <w:proofErr w:type="spellEnd"/>
            <w:r w:rsidRPr="0014457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primarului</w:t>
            </w:r>
            <w:proofErr w:type="spellEnd"/>
            <w:r w:rsidRPr="0014457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4457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cazangeria</w:t>
            </w:r>
            <w:proofErr w:type="spellEnd"/>
            <w:r w:rsidRPr="0014457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F1-F3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TOTAL VENITURI CURENTE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2877,00</w:t>
            </w:r>
          </w:p>
        </w:tc>
      </w:tr>
      <w:tr w:rsidR="00FB2B1A" w:rsidRPr="0014457A" w:rsidTr="00532FE6">
        <w:trPr>
          <w:gridAfter w:val="1"/>
          <w:wAfter w:w="1225" w:type="dxa"/>
          <w:trHeight w:val="432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 xml:space="preserve">TOTAL VENITURI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fara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TRANSFERURI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inte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BUGETE 1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793</w:t>
            </w: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3,00</w:t>
            </w:r>
          </w:p>
        </w:tc>
      </w:tr>
      <w:tr w:rsidR="00FB2B1A" w:rsidRPr="0014457A" w:rsidTr="00532FE6">
        <w:trPr>
          <w:gridAfter w:val="1"/>
          <w:wAfter w:w="1225" w:type="dxa"/>
          <w:trHeight w:val="25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bugetului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public national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505</w:t>
            </w:r>
            <w:r w:rsidRPr="001445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6,00</w:t>
            </w:r>
          </w:p>
        </w:tc>
      </w:tr>
      <w:tr w:rsidR="00FB2B1A" w:rsidRPr="0014457A" w:rsidTr="00532FE6">
        <w:trPr>
          <w:gridAfter w:val="1"/>
          <w:wAfter w:w="1225" w:type="dxa"/>
          <w:trHeight w:val="27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de stat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locale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505</w:t>
            </w:r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6,00</w:t>
            </w:r>
          </w:p>
        </w:tc>
      </w:tr>
      <w:tr w:rsidR="00FB2B1A" w:rsidRPr="0014457A" w:rsidTr="00532FE6">
        <w:trPr>
          <w:gridAfter w:val="1"/>
          <w:wAfter w:w="1225" w:type="dxa"/>
          <w:trHeight w:val="889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curente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destinatie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speciala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stat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invatamantul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prescolar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primar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secundar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general, special ?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complementar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extrascolar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3478,00</w:t>
            </w:r>
          </w:p>
        </w:tc>
      </w:tr>
      <w:tr w:rsidR="00FB2B1A" w:rsidRPr="0014457A" w:rsidTr="00532FE6">
        <w:trPr>
          <w:gridAfter w:val="1"/>
          <w:wAfter w:w="1225" w:type="dxa"/>
          <w:trHeight w:val="589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curente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destinatie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speciala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stat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infrastructura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drumurilor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191216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384,20</w:t>
            </w:r>
          </w:p>
        </w:tc>
      </w:tr>
      <w:tr w:rsidR="00FB2B1A" w:rsidRPr="0014457A" w:rsidTr="00532FE6">
        <w:trPr>
          <w:gridAfter w:val="1"/>
          <w:wAfter w:w="1225" w:type="dxa"/>
          <w:trHeight w:val="589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1A" w:rsidRPr="00DD1B02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DD1B02">
              <w:rPr>
                <w:rFonts w:ascii="Times New Roman" w:hAnsi="Times New Roman"/>
                <w:lang w:val="en-US"/>
              </w:rPr>
              <w:t>Transferuri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D1B02">
              <w:rPr>
                <w:rFonts w:ascii="Times New Roman" w:hAnsi="Times New Roman"/>
                <w:lang w:val="en-US"/>
              </w:rPr>
              <w:t>capitale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D1B02">
              <w:rPr>
                <w:rFonts w:ascii="Times New Roman" w:hAnsi="Times New Roman"/>
                <w:lang w:val="en-US"/>
              </w:rPr>
              <w:t>primite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DD1B02">
              <w:rPr>
                <w:rFonts w:ascii="Times New Roman" w:hAnsi="Times New Roman"/>
                <w:lang w:val="en-US"/>
              </w:rPr>
              <w:t>destinație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D1B02">
              <w:rPr>
                <w:rFonts w:ascii="Times New Roman" w:hAnsi="Times New Roman"/>
                <w:lang w:val="en-US"/>
              </w:rPr>
              <w:t>specială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D1B02">
              <w:rPr>
                <w:rFonts w:ascii="Times New Roman" w:hAnsi="Times New Roman"/>
                <w:lang w:val="en-US"/>
              </w:rPr>
              <w:t>între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D1B02">
              <w:rPr>
                <w:rFonts w:ascii="Times New Roman" w:hAnsi="Times New Roman"/>
                <w:lang w:val="en-US"/>
              </w:rPr>
              <w:t>bugetul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de stat </w:t>
            </w:r>
            <w:proofErr w:type="spellStart"/>
            <w:r w:rsidRPr="00DD1B02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D1B02">
              <w:rPr>
                <w:rFonts w:ascii="Times New Roman" w:hAnsi="Times New Roman"/>
                <w:lang w:val="en-US"/>
              </w:rPr>
              <w:t>bugetele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locale de </w:t>
            </w:r>
            <w:proofErr w:type="spellStart"/>
            <w:r w:rsidRPr="00DD1B02">
              <w:rPr>
                <w:rFonts w:ascii="Times New Roman" w:hAnsi="Times New Roman"/>
                <w:lang w:val="en-US"/>
              </w:rPr>
              <w:t>nivelul</w:t>
            </w:r>
            <w:proofErr w:type="spellEnd"/>
            <w:r w:rsidRPr="00DD1B02">
              <w:rPr>
                <w:rFonts w:ascii="Times New Roman" w:hAnsi="Times New Roman"/>
                <w:lang w:val="en-US"/>
              </w:rPr>
              <w:t xml:space="preserve"> I;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B1A" w:rsidRPr="00DD1B02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191220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B1A" w:rsidRPr="00DD1B02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450,00</w:t>
            </w:r>
          </w:p>
        </w:tc>
      </w:tr>
      <w:tr w:rsidR="00FB2B1A" w:rsidRPr="0014457A" w:rsidTr="00532FE6">
        <w:trPr>
          <w:gridAfter w:val="1"/>
          <w:wAfter w:w="1225" w:type="dxa"/>
          <w:trHeight w:val="5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curente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destinatie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generala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stat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743,80</w:t>
            </w:r>
          </w:p>
        </w:tc>
      </w:tr>
      <w:tr w:rsidR="00FB2B1A" w:rsidRPr="0014457A" w:rsidTr="00532FE6">
        <w:trPr>
          <w:gridAfter w:val="1"/>
          <w:wAfter w:w="1225" w:type="dxa"/>
          <w:trHeight w:val="51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curente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destinatie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generala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stat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191239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2B1A" w:rsidRPr="0014457A" w:rsidTr="00532FE6">
        <w:trPr>
          <w:gridAfter w:val="1"/>
          <w:wAfter w:w="1225" w:type="dxa"/>
          <w:trHeight w:val="612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capitale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destinatie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speciala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institutiile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bugetului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stat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institutiile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bugetelor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localele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2B1A" w:rsidRPr="0014457A" w:rsidTr="00532FE6">
        <w:trPr>
          <w:gridAfter w:val="1"/>
          <w:wAfter w:w="1225" w:type="dxa"/>
          <w:trHeight w:val="54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locale a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diferitor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unitati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FB2B1A" w:rsidRPr="0014457A" w:rsidTr="00532FE6">
        <w:trPr>
          <w:gridAfter w:val="1"/>
          <w:wAfter w:w="1225" w:type="dxa"/>
          <w:trHeight w:val="765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Transferuri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capitale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primite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destinatie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speciala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bugetele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locale de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intre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diferite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unitati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2B1A" w:rsidRPr="0014457A" w:rsidRDefault="00FB2B1A" w:rsidP="00FB2B1A">
      <w:pPr>
        <w:spacing w:after="0" w:line="360" w:lineRule="auto"/>
        <w:rPr>
          <w:rFonts w:ascii="Times New Roman" w:hAnsi="Times New Roman"/>
          <w:sz w:val="28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Secretarul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consiliului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          </w:t>
      </w: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Moroi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Tatiana</w:t>
      </w: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Contabil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șef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                                             </w:t>
      </w: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Anexa</w:t>
      </w:r>
      <w:proofErr w:type="spellEnd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</w:t>
      </w:r>
      <w:proofErr w:type="gramEnd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3</w:t>
      </w: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La </w:t>
      </w:r>
      <w:proofErr w:type="spellStart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>Decizia</w:t>
      </w:r>
      <w:proofErr w:type="spellEnd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 </w:t>
      </w:r>
      <w:r w:rsidR="00FE75D0">
        <w:rPr>
          <w:rFonts w:ascii="Times New Roman" w:eastAsia="Times New Roman" w:hAnsi="Times New Roman"/>
          <w:sz w:val="28"/>
          <w:szCs w:val="28"/>
          <w:lang w:val="en-US" w:eastAsia="ru-RU"/>
        </w:rPr>
        <w:t>01</w:t>
      </w:r>
      <w:r w:rsidR="007632F4">
        <w:rPr>
          <w:rFonts w:ascii="Times New Roman" w:eastAsia="Times New Roman" w:hAnsi="Times New Roman"/>
          <w:sz w:val="28"/>
          <w:szCs w:val="28"/>
          <w:lang w:val="en-US" w:eastAsia="ru-RU"/>
        </w:rPr>
        <w:t>/01</w:t>
      </w: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din</w:t>
      </w:r>
      <w:r w:rsidR="00FE75D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="00FE75D0">
        <w:rPr>
          <w:rFonts w:ascii="Times New Roman" w:eastAsia="Times New Roman" w:hAnsi="Times New Roman"/>
          <w:sz w:val="28"/>
          <w:szCs w:val="28"/>
          <w:lang w:val="en-US" w:eastAsia="ru-RU"/>
        </w:rPr>
        <w:t>05</w:t>
      </w: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februarie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2021</w:t>
      </w: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360" w:lineRule="auto"/>
        <w:rPr>
          <w:rFonts w:ascii="Times New Roman" w:hAnsi="Times New Roman"/>
          <w:b/>
          <w:sz w:val="28"/>
          <w:lang w:val="ro-RO"/>
        </w:rPr>
      </w:pPr>
    </w:p>
    <w:p w:rsidR="00FB2B1A" w:rsidRPr="0014457A" w:rsidRDefault="00FB2B1A" w:rsidP="00FB2B1A">
      <w:pPr>
        <w:spacing w:after="0" w:line="360" w:lineRule="auto"/>
        <w:ind w:firstLine="720"/>
        <w:rPr>
          <w:rFonts w:ascii="Times New Roman" w:hAnsi="Times New Roman"/>
          <w:b/>
          <w:sz w:val="28"/>
          <w:lang w:val="ro-RO"/>
        </w:rPr>
      </w:pPr>
      <w:r w:rsidRPr="0014457A">
        <w:rPr>
          <w:rFonts w:ascii="Times New Roman" w:hAnsi="Times New Roman"/>
          <w:b/>
          <w:sz w:val="28"/>
          <w:lang w:val="ro-RO"/>
        </w:rPr>
        <w:t>Resursele și cheltuielile bugetului local com. Țînțăreni conform clasificației funcționale și pe programe pentru anul 2020</w:t>
      </w:r>
    </w:p>
    <w:tbl>
      <w:tblPr>
        <w:tblW w:w="8514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766"/>
        <w:gridCol w:w="1408"/>
        <w:gridCol w:w="1340"/>
      </w:tblGrid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32"/>
                <w:szCs w:val="32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32"/>
                <w:szCs w:val="32"/>
                <w:bdr w:val="none" w:sz="0" w:space="0" w:color="auto" w:frame="1"/>
                <w:lang w:eastAsia="ru-RU"/>
              </w:rPr>
              <w:t>Denumirea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32"/>
                <w:szCs w:val="32"/>
                <w:bdr w:val="none" w:sz="0" w:space="0" w:color="auto" w:frame="1"/>
                <w:lang w:eastAsia="ru-RU"/>
              </w:rPr>
              <w:t xml:space="preserve"> -  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32"/>
                <w:szCs w:val="32"/>
                <w:bdr w:val="none" w:sz="0" w:space="0" w:color="auto" w:frame="1"/>
                <w:lang w:eastAsia="ru-RU"/>
              </w:rPr>
              <w:t>Primaria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32"/>
                <w:szCs w:val="32"/>
                <w:bdr w:val="none" w:sz="0" w:space="0" w:color="auto" w:frame="1"/>
                <w:lang w:eastAsia="ru-RU"/>
              </w:rPr>
              <w:t xml:space="preserve"> Țînțăreni  1047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Cod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Suma</w:t>
            </w:r>
            <w:proofErr w:type="spellEnd"/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,</w:t>
            </w:r>
          </w:p>
          <w:p w:rsidR="00FB2B1A" w:rsidRPr="0014457A" w:rsidRDefault="00FB2B1A" w:rsidP="00532FE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D3D3D"/>
                <w:sz w:val="21"/>
                <w:szCs w:val="21"/>
                <w:lang w:eastAsia="ru-RU"/>
              </w:rPr>
            </w:pPr>
            <w:proofErr w:type="spellStart"/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mii</w:t>
            </w:r>
            <w:proofErr w:type="spellEnd"/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lei</w:t>
            </w:r>
            <w:proofErr w:type="spellEnd"/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Cheltuieli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recurente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în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 (2+3)-3192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D3D3D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D3D3D"/>
                <w:sz w:val="32"/>
                <w:szCs w:val="32"/>
                <w:lang w:eastAsia="ru-RU"/>
              </w:rPr>
              <w:t>793</w:t>
            </w:r>
            <w:r w:rsidRPr="0014457A">
              <w:rPr>
                <w:rFonts w:ascii="Times New Roman" w:eastAsia="Times New Roman" w:hAnsi="Times New Roman"/>
                <w:b/>
                <w:color w:val="3D3D3D"/>
                <w:sz w:val="32"/>
                <w:szCs w:val="32"/>
                <w:lang w:eastAsia="ru-RU"/>
              </w:rPr>
              <w:t>3,00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val="en-US"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val="en-US" w:eastAsia="ru-RU"/>
              </w:rPr>
              <w:t xml:space="preserve">    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val="en-US" w:eastAsia="ru-RU"/>
              </w:rPr>
              <w:t>cheltuieli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val="en-US" w:eastAsia="ru-RU"/>
              </w:rPr>
              <w:t xml:space="preserve"> de personal,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val="en-US" w:eastAsia="ru-RU"/>
              </w:rPr>
              <w:t>în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val="en-US" w:eastAsia="ru-RU"/>
              </w:rPr>
              <w:t xml:space="preserve"> total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val="en-US" w:eastAsia="ru-RU"/>
              </w:rPr>
              <w:t> </w:t>
            </w: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hAnsi="Times New Roman"/>
                <w:color w:val="000000"/>
                <w:lang w:val="en-US"/>
              </w:rPr>
              <w:t>3653,70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     Investiții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capitale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în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 3192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 –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Autorităţi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legislative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şi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executive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color w:val="3D3D3D"/>
                <w:sz w:val="28"/>
                <w:szCs w:val="28"/>
                <w:lang w:eastAsia="ru-RU"/>
              </w:rPr>
              <w:t>2307,80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     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Resurse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2307,80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           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Resurse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generale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2307,80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val="en-US" w:eastAsia="ru-RU"/>
              </w:rPr>
            </w:pPr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           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Resurse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colectate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autorități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/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instituții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bugetare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     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Cheltuieli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2307,80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Autorităţi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legislative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şi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executive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         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0301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1453,60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Gestionarea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fondurilor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rezervă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şi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intervenţie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val="en-US" w:eastAsia="ru-RU"/>
              </w:rPr>
              <w:t> </w:t>
            </w: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0802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50,00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Servicii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în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domeniul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economiei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634</w:t>
            </w: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,20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Resurse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generale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634</w:t>
            </w:r>
            <w:r w:rsidRPr="0014457A"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,20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Resirse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colectate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autorităţi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/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instituţii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bugetare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 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Cheltuieli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63</w:t>
            </w:r>
            <w:r w:rsidRPr="0014457A"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4,20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Dezvoltarea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drumurilor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6402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634</w:t>
            </w:r>
            <w:r w:rsidRPr="0014457A"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,20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Dezvoltarea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comunală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şi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amenajarea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teritoriului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20,00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     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Resurse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generale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 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>
              <w:rPr>
                <w:rFonts w:ascii="Times New Roman" w:eastAsia="Times New Roman" w:hAnsi="Times New Roman"/>
                <w:color w:val="3D3D3D"/>
                <w:lang w:eastAsia="ru-RU"/>
              </w:rPr>
              <w:t>6</w:t>
            </w: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Resirse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colectate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autorităţi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/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instituţii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bugetare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Cheltuieli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>
              <w:rPr>
                <w:rFonts w:ascii="Times New Roman" w:eastAsia="Times New Roman" w:hAnsi="Times New Roman"/>
                <w:color w:val="3D3D3D"/>
                <w:lang w:eastAsia="ru-RU"/>
              </w:rPr>
              <w:t>6</w:t>
            </w: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Deyvoltarae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gospodăriei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locuinţe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şi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serviciilor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comunale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7502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>
              <w:rPr>
                <w:rFonts w:ascii="Times New Roman" w:eastAsia="Times New Roman" w:hAnsi="Times New Roman"/>
                <w:color w:val="3D3D3D"/>
                <w:lang w:eastAsia="ru-RU"/>
              </w:rPr>
              <w:t>2</w:t>
            </w: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Iluminarea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stradală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7505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>
              <w:rPr>
                <w:rFonts w:ascii="Times New Roman" w:eastAsia="Times New Roman" w:hAnsi="Times New Roman"/>
                <w:color w:val="3D3D3D"/>
                <w:lang w:eastAsia="ru-RU"/>
              </w:rPr>
              <w:t>4</w:t>
            </w: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00,00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Apa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si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canalizare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7503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Cultura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, sport,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tineret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culte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și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odihnă</w:t>
            </w:r>
            <w:proofErr w:type="spellEnd"/>
            <w:r w:rsidRPr="0014457A">
              <w:rPr>
                <w:rFonts w:ascii="Times New Roman" w:eastAsia="Times New Roman" w:hAnsi="Times New Roman"/>
                <w:b/>
                <w:bCs/>
                <w:iCs/>
                <w:color w:val="3D3D3D"/>
                <w:sz w:val="28"/>
                <w:szCs w:val="28"/>
                <w:bdr w:val="none" w:sz="0" w:space="0" w:color="auto" w:frame="1"/>
                <w:lang w:val="en-US" w:eastAsia="ru-RU"/>
              </w:rPr>
              <w:t>   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color w:val="3D3D3D"/>
                <w:sz w:val="28"/>
                <w:szCs w:val="28"/>
                <w:lang w:eastAsia="ru-RU"/>
              </w:rPr>
              <w:t>723,00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Resurse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generale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723,00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Resirse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colectate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autorităţi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/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instituţii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bugetare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lastRenderedPageBreak/>
              <w:t>Cheltuieli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723,00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Servicii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in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dezvoltarea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culturii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8502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723,00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Cs/>
                <w:iCs/>
                <w:color w:val="3D3D3D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14457A">
              <w:rPr>
                <w:rFonts w:ascii="Times New Roman" w:eastAsia="Times New Roman" w:hAnsi="Times New Roman"/>
                <w:bCs/>
                <w:iCs/>
                <w:color w:val="3D3D3D"/>
                <w:bdr w:val="none" w:sz="0" w:space="0" w:color="auto" w:frame="1"/>
                <w:lang w:eastAsia="ru-RU"/>
              </w:rPr>
              <w:t>tineret</w:t>
            </w:r>
            <w:proofErr w:type="spellEnd"/>
            <w:r w:rsidRPr="0014457A">
              <w:rPr>
                <w:rFonts w:ascii="Times New Roman" w:eastAsia="Times New Roman" w:hAnsi="Times New Roman"/>
                <w:bCs/>
                <w:iCs/>
                <w:color w:val="3D3D3D"/>
                <w:bdr w:val="none" w:sz="0" w:space="0" w:color="auto" w:frame="1"/>
                <w:lang w:eastAsia="ru-RU"/>
              </w:rPr>
              <w:t>                           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8603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bCs/>
                <w:iCs/>
                <w:color w:val="3D3D3D"/>
                <w:bdr w:val="none" w:sz="0" w:space="0" w:color="auto" w:frame="1"/>
                <w:lang w:eastAsia="ru-RU"/>
              </w:rPr>
              <w:t>sport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8602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00,00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Învăţămînt</w:t>
            </w:r>
            <w:proofErr w:type="spellEnd"/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                                                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inherit" w:eastAsia="Times New Roman" w:hAnsi="inherit" w:cs="Arial"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inherit" w:eastAsia="Times New Roman" w:hAnsi="inherit" w:cs="Arial"/>
                <w:b/>
                <w:bCs/>
                <w:color w:val="3D3D3D"/>
                <w:sz w:val="28"/>
                <w:szCs w:val="28"/>
                <w:bdr w:val="none" w:sz="0" w:space="0" w:color="auto" w:frame="1"/>
                <w:lang w:eastAsia="ru-RU"/>
              </w:rPr>
              <w:t> 09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inherit" w:eastAsia="Times New Roman" w:hAnsi="inherit" w:cs="Arial"/>
                <w:b/>
                <w:color w:val="3D3D3D"/>
                <w:sz w:val="28"/>
                <w:szCs w:val="28"/>
                <w:lang w:eastAsia="ru-RU"/>
              </w:rPr>
            </w:pPr>
            <w:r w:rsidRPr="0014457A">
              <w:rPr>
                <w:rFonts w:ascii="inherit" w:eastAsia="Times New Roman" w:hAnsi="inherit" w:cs="Arial"/>
                <w:b/>
                <w:color w:val="3D3D3D"/>
                <w:sz w:val="28"/>
                <w:szCs w:val="28"/>
                <w:lang w:eastAsia="ru-RU"/>
              </w:rPr>
              <w:t>3478,00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Resurse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3478,00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Resurse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generale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3308,00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Resurse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colectate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de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autorități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/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instituții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val="en-US" w:eastAsia="ru-RU"/>
              </w:rPr>
              <w:t>bugetare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170,00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Cheltuieli</w:t>
            </w:r>
            <w:proofErr w:type="spellEnd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 xml:space="preserve">, </w:t>
            </w:r>
            <w:proofErr w:type="spellStart"/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3478,00</w:t>
            </w:r>
          </w:p>
        </w:tc>
      </w:tr>
      <w:tr w:rsidR="00FB2B1A" w:rsidRPr="0014457A" w:rsidTr="00532FE6">
        <w:tc>
          <w:tcPr>
            <w:tcW w:w="5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Educaţie</w:t>
            </w:r>
            <w:proofErr w:type="spellEnd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iCs/>
                <w:color w:val="3D3D3D"/>
                <w:bdr w:val="none" w:sz="0" w:space="0" w:color="auto" w:frame="1"/>
                <w:lang w:eastAsia="ru-RU"/>
              </w:rPr>
              <w:t>timpurie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b/>
                <w:bCs/>
                <w:color w:val="3D3D3D"/>
                <w:bdr w:val="none" w:sz="0" w:space="0" w:color="auto" w:frame="1"/>
                <w:lang w:eastAsia="ru-RU"/>
              </w:rPr>
              <w:t> </w:t>
            </w:r>
            <w:r w:rsidRPr="0014457A">
              <w:rPr>
                <w:rFonts w:ascii="Times New Roman" w:eastAsia="Times New Roman" w:hAnsi="Times New Roman"/>
                <w:bCs/>
                <w:color w:val="3D3D3D"/>
                <w:bdr w:val="none" w:sz="0" w:space="0" w:color="auto" w:frame="1"/>
                <w:lang w:eastAsia="ru-RU"/>
              </w:rPr>
              <w:t>8802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B2B1A" w:rsidRPr="0014457A" w:rsidRDefault="00FB2B1A" w:rsidP="00532FE6">
            <w:pPr>
              <w:spacing w:after="0" w:line="240" w:lineRule="auto"/>
              <w:rPr>
                <w:rFonts w:ascii="Times New Roman" w:eastAsia="Times New Roman" w:hAnsi="Times New Roman"/>
                <w:color w:val="3D3D3D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color w:val="3D3D3D"/>
                <w:lang w:eastAsia="ru-RU"/>
              </w:rPr>
              <w:t>3478,00</w:t>
            </w:r>
          </w:p>
        </w:tc>
      </w:tr>
    </w:tbl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Secretarul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consiliului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          </w:t>
      </w: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Moroi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Tatiana</w:t>
      </w: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14457A">
        <w:rPr>
          <w:rFonts w:ascii="Times New Roman" w:eastAsia="Times New Roman" w:hAnsi="Times New Roman"/>
          <w:sz w:val="28"/>
          <w:szCs w:val="28"/>
          <w:lang w:eastAsia="ru-RU"/>
        </w:rPr>
        <w:t>Contabil</w:t>
      </w:r>
      <w:proofErr w:type="spellEnd"/>
      <w:r w:rsidRPr="0014457A">
        <w:rPr>
          <w:rFonts w:ascii="Times New Roman" w:eastAsia="Times New Roman" w:hAnsi="Times New Roman"/>
          <w:sz w:val="28"/>
          <w:szCs w:val="28"/>
          <w:lang w:eastAsia="ru-RU"/>
        </w:rPr>
        <w:t xml:space="preserve"> șef                                                                                        </w:t>
      </w: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E80BD8" w:rsidRDefault="00E80BD8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E80BD8" w:rsidRDefault="00E80BD8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E80BD8" w:rsidRPr="0014457A" w:rsidRDefault="00E80BD8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Anexa</w:t>
      </w:r>
      <w:proofErr w:type="spellEnd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nr.4 </w:t>
      </w:r>
    </w:p>
    <w:p w:rsidR="00FB2B1A" w:rsidRPr="0014457A" w:rsidRDefault="00FB2B1A" w:rsidP="00FB2B1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La </w:t>
      </w:r>
      <w:proofErr w:type="spellStart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>Decizia</w:t>
      </w:r>
      <w:proofErr w:type="spellEnd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nr. </w:t>
      </w:r>
      <w:r w:rsidR="00FE75D0">
        <w:rPr>
          <w:rFonts w:ascii="Times New Roman" w:eastAsia="Times New Roman" w:hAnsi="Times New Roman"/>
          <w:sz w:val="28"/>
          <w:szCs w:val="28"/>
          <w:lang w:val="en-US" w:eastAsia="ru-RU"/>
        </w:rPr>
        <w:t>01</w:t>
      </w:r>
      <w:r w:rsidR="007632F4">
        <w:rPr>
          <w:rFonts w:ascii="Times New Roman" w:eastAsia="Times New Roman" w:hAnsi="Times New Roman"/>
          <w:sz w:val="28"/>
          <w:szCs w:val="28"/>
          <w:lang w:val="en-US" w:eastAsia="ru-RU"/>
        </w:rPr>
        <w:t>/01</w:t>
      </w: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  <w:proofErr w:type="gramStart"/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din  </w:t>
      </w:r>
      <w:r w:rsidR="00FE75D0">
        <w:rPr>
          <w:rFonts w:ascii="Times New Roman" w:eastAsia="Times New Roman" w:hAnsi="Times New Roman"/>
          <w:sz w:val="28"/>
          <w:szCs w:val="28"/>
          <w:lang w:val="en-US" w:eastAsia="ru-RU"/>
        </w:rPr>
        <w:t>05</w:t>
      </w:r>
      <w:proofErr w:type="gramEnd"/>
      <w:r w:rsidR="00FE75D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februarie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2021</w:t>
      </w:r>
      <w:r w:rsidRPr="0014457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</w:p>
    <w:p w:rsidR="00FB2B1A" w:rsidRPr="0014457A" w:rsidRDefault="00FB2B1A" w:rsidP="00FB2B1A">
      <w:pPr>
        <w:tabs>
          <w:tab w:val="left" w:pos="2625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FB2B1A" w:rsidRPr="0014457A" w:rsidRDefault="00FB2B1A" w:rsidP="00FB2B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14457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Efectivul limită al statelor de personal </w:t>
      </w:r>
    </w:p>
    <w:p w:rsidR="00FB2B1A" w:rsidRPr="0014457A" w:rsidRDefault="00FB2B1A" w:rsidP="00FB2B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14457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din instituţiile publice finanţate de la bugetul comunal Țînțăreni </w:t>
      </w:r>
    </w:p>
    <w:p w:rsidR="00FB2B1A" w:rsidRPr="0014457A" w:rsidRDefault="00FB2B1A" w:rsidP="00FB2B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14457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pe anul 2021</w:t>
      </w:r>
    </w:p>
    <w:p w:rsidR="00FB2B1A" w:rsidRPr="0014457A" w:rsidRDefault="00FB2B1A" w:rsidP="00FB2B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tbl>
      <w:tblPr>
        <w:tblW w:w="8266" w:type="dxa"/>
        <w:tblInd w:w="93" w:type="dxa"/>
        <w:tblLayout w:type="fixed"/>
        <w:tblLook w:val="0000"/>
      </w:tblPr>
      <w:tblGrid>
        <w:gridCol w:w="469"/>
        <w:gridCol w:w="2410"/>
        <w:gridCol w:w="992"/>
        <w:gridCol w:w="1843"/>
        <w:gridCol w:w="2552"/>
      </w:tblGrid>
      <w:tr w:rsidR="00FB2B1A" w:rsidRPr="00836F7D" w:rsidTr="00532FE6">
        <w:trPr>
          <w:trHeight w:val="2395"/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Nr. d/o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Cod org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Efectivul de personal, unități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Solicitare conform demersului Gradinita Andries</w:t>
            </w: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Primăria, inclusiv: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Primarul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Secretarul consiliului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Contabil-șef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Specialist în problemele perceperii fiscale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Specialist în problemele relațiilor funciare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Contabil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836F7D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Grădiniţa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8802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28,72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+ 1 u.-ingrijitoare de incaperi</w:t>
            </w:r>
          </w:p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+ 1 u.-muncitor necalificat</w:t>
            </w: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Bibliotecile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8502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2,0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Căminele</w:t>
            </w:r>
            <w:proofErr w:type="spellEnd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4457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culturale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8502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4,25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Paznic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Îngrijitoare de încăperi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0,5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B1A" w:rsidRPr="0014457A" w:rsidRDefault="00FB2B1A" w:rsidP="00532FE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Electrician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FB2B1A" w:rsidRPr="0014457A" w:rsidTr="00532FE6">
        <w:trPr>
          <w:trHeight w:val="389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45,47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B1A" w:rsidRPr="0014457A" w:rsidRDefault="00FB2B1A" w:rsidP="00532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14457A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47,47</w:t>
            </w:r>
          </w:p>
        </w:tc>
      </w:tr>
    </w:tbl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2B1A" w:rsidRPr="0014457A" w:rsidRDefault="00FB2B1A" w:rsidP="00FB2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Secretarul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consiliului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          </w:t>
      </w:r>
      <w:proofErr w:type="spellStart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>Moroi</w:t>
      </w:r>
      <w:proofErr w:type="spellEnd"/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Tatiana</w:t>
      </w:r>
    </w:p>
    <w:p w:rsidR="00FB2B1A" w:rsidRPr="00FB2B1A" w:rsidRDefault="00FB2B1A" w:rsidP="00FB2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B2B1A" w:rsidRPr="00DD1B02" w:rsidRDefault="00FB2B1A" w:rsidP="00FB2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B1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14457A">
        <w:rPr>
          <w:rFonts w:ascii="Times New Roman" w:eastAsia="Times New Roman" w:hAnsi="Times New Roman"/>
          <w:sz w:val="28"/>
          <w:szCs w:val="28"/>
          <w:lang w:eastAsia="ru-RU"/>
        </w:rPr>
        <w:t>Contabil</w:t>
      </w:r>
      <w:proofErr w:type="spellEnd"/>
      <w:r w:rsidRPr="0014457A">
        <w:rPr>
          <w:rFonts w:ascii="Times New Roman" w:eastAsia="Times New Roman" w:hAnsi="Times New Roman"/>
          <w:sz w:val="28"/>
          <w:szCs w:val="28"/>
          <w:lang w:eastAsia="ru-RU"/>
        </w:rPr>
        <w:t xml:space="preserve"> șef                                                                                        </w:t>
      </w:r>
    </w:p>
    <w:p w:rsidR="00F16D20" w:rsidRPr="00FB2B1A" w:rsidRDefault="00F16D20" w:rsidP="00FB2B1A"/>
    <w:sectPr w:rsidR="00F16D20" w:rsidRPr="00FB2B1A" w:rsidSect="009F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0467C"/>
    <w:multiLevelType w:val="hybridMultilevel"/>
    <w:tmpl w:val="3868667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A045A"/>
    <w:multiLevelType w:val="hybridMultilevel"/>
    <w:tmpl w:val="41FC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D2BCE"/>
    <w:rsid w:val="00000D76"/>
    <w:rsid w:val="00001285"/>
    <w:rsid w:val="00003A16"/>
    <w:rsid w:val="000042C9"/>
    <w:rsid w:val="000052FC"/>
    <w:rsid w:val="00006287"/>
    <w:rsid w:val="00007460"/>
    <w:rsid w:val="000076B5"/>
    <w:rsid w:val="00007D22"/>
    <w:rsid w:val="00011220"/>
    <w:rsid w:val="00011CA3"/>
    <w:rsid w:val="00013449"/>
    <w:rsid w:val="000159B0"/>
    <w:rsid w:val="00015B7C"/>
    <w:rsid w:val="00016D5A"/>
    <w:rsid w:val="00021487"/>
    <w:rsid w:val="00022A47"/>
    <w:rsid w:val="0002428C"/>
    <w:rsid w:val="00025A4C"/>
    <w:rsid w:val="0002631C"/>
    <w:rsid w:val="00026E5B"/>
    <w:rsid w:val="0002753F"/>
    <w:rsid w:val="00031DEA"/>
    <w:rsid w:val="00031E1B"/>
    <w:rsid w:val="0003476D"/>
    <w:rsid w:val="00037274"/>
    <w:rsid w:val="00040ACA"/>
    <w:rsid w:val="00040EF7"/>
    <w:rsid w:val="00041087"/>
    <w:rsid w:val="0004318B"/>
    <w:rsid w:val="000461E2"/>
    <w:rsid w:val="00052AC5"/>
    <w:rsid w:val="000536AF"/>
    <w:rsid w:val="00054E03"/>
    <w:rsid w:val="00061047"/>
    <w:rsid w:val="000621F4"/>
    <w:rsid w:val="0006408E"/>
    <w:rsid w:val="00064E10"/>
    <w:rsid w:val="00066B1C"/>
    <w:rsid w:val="00067120"/>
    <w:rsid w:val="00074272"/>
    <w:rsid w:val="000745FD"/>
    <w:rsid w:val="00075576"/>
    <w:rsid w:val="00076407"/>
    <w:rsid w:val="00076544"/>
    <w:rsid w:val="00076E8B"/>
    <w:rsid w:val="00080228"/>
    <w:rsid w:val="00080C49"/>
    <w:rsid w:val="000854D3"/>
    <w:rsid w:val="00085978"/>
    <w:rsid w:val="00086C20"/>
    <w:rsid w:val="0009018C"/>
    <w:rsid w:val="000903EF"/>
    <w:rsid w:val="00090DA8"/>
    <w:rsid w:val="00091066"/>
    <w:rsid w:val="00092F64"/>
    <w:rsid w:val="0009324F"/>
    <w:rsid w:val="0009330A"/>
    <w:rsid w:val="0009378E"/>
    <w:rsid w:val="00094D92"/>
    <w:rsid w:val="000957AB"/>
    <w:rsid w:val="000A16B0"/>
    <w:rsid w:val="000A1A25"/>
    <w:rsid w:val="000A2C43"/>
    <w:rsid w:val="000A35FC"/>
    <w:rsid w:val="000A50E1"/>
    <w:rsid w:val="000B1230"/>
    <w:rsid w:val="000B58AA"/>
    <w:rsid w:val="000B5EF8"/>
    <w:rsid w:val="000B5F97"/>
    <w:rsid w:val="000B7BCE"/>
    <w:rsid w:val="000C041E"/>
    <w:rsid w:val="000C0629"/>
    <w:rsid w:val="000C316C"/>
    <w:rsid w:val="000C3D7A"/>
    <w:rsid w:val="000C622D"/>
    <w:rsid w:val="000C724B"/>
    <w:rsid w:val="000D157C"/>
    <w:rsid w:val="000D1C5D"/>
    <w:rsid w:val="000D3AB7"/>
    <w:rsid w:val="000D6155"/>
    <w:rsid w:val="000D6468"/>
    <w:rsid w:val="000D6F51"/>
    <w:rsid w:val="000D7907"/>
    <w:rsid w:val="000E4457"/>
    <w:rsid w:val="000E5E4E"/>
    <w:rsid w:val="000E7A98"/>
    <w:rsid w:val="000E7D54"/>
    <w:rsid w:val="000F1242"/>
    <w:rsid w:val="000F3587"/>
    <w:rsid w:val="000F6786"/>
    <w:rsid w:val="00101B74"/>
    <w:rsid w:val="00102706"/>
    <w:rsid w:val="00103A2F"/>
    <w:rsid w:val="00105FC3"/>
    <w:rsid w:val="001065B9"/>
    <w:rsid w:val="001069B9"/>
    <w:rsid w:val="001077DB"/>
    <w:rsid w:val="001118BA"/>
    <w:rsid w:val="00112EA9"/>
    <w:rsid w:val="00113604"/>
    <w:rsid w:val="00113EB2"/>
    <w:rsid w:val="00114472"/>
    <w:rsid w:val="00115134"/>
    <w:rsid w:val="0011545D"/>
    <w:rsid w:val="00116B7E"/>
    <w:rsid w:val="001209FC"/>
    <w:rsid w:val="0012119D"/>
    <w:rsid w:val="00121211"/>
    <w:rsid w:val="00121B32"/>
    <w:rsid w:val="00121D9D"/>
    <w:rsid w:val="001226D7"/>
    <w:rsid w:val="001236E6"/>
    <w:rsid w:val="00123E47"/>
    <w:rsid w:val="001251F3"/>
    <w:rsid w:val="0012718E"/>
    <w:rsid w:val="0012757A"/>
    <w:rsid w:val="00127ABD"/>
    <w:rsid w:val="00130765"/>
    <w:rsid w:val="001339F2"/>
    <w:rsid w:val="00135516"/>
    <w:rsid w:val="0013568F"/>
    <w:rsid w:val="00135A13"/>
    <w:rsid w:val="001363C5"/>
    <w:rsid w:val="00136987"/>
    <w:rsid w:val="001371DD"/>
    <w:rsid w:val="00137700"/>
    <w:rsid w:val="00137991"/>
    <w:rsid w:val="00141729"/>
    <w:rsid w:val="001431C8"/>
    <w:rsid w:val="0014326F"/>
    <w:rsid w:val="001451BD"/>
    <w:rsid w:val="00145BB9"/>
    <w:rsid w:val="001467D6"/>
    <w:rsid w:val="001479E5"/>
    <w:rsid w:val="00147FDC"/>
    <w:rsid w:val="00150CFC"/>
    <w:rsid w:val="00151384"/>
    <w:rsid w:val="0015170A"/>
    <w:rsid w:val="00152077"/>
    <w:rsid w:val="00152BD6"/>
    <w:rsid w:val="00156E02"/>
    <w:rsid w:val="001616BB"/>
    <w:rsid w:val="00162653"/>
    <w:rsid w:val="00162A5D"/>
    <w:rsid w:val="00162E03"/>
    <w:rsid w:val="00164C44"/>
    <w:rsid w:val="00172E68"/>
    <w:rsid w:val="00176262"/>
    <w:rsid w:val="00180058"/>
    <w:rsid w:val="00180834"/>
    <w:rsid w:val="00181E47"/>
    <w:rsid w:val="0018396A"/>
    <w:rsid w:val="00183F5C"/>
    <w:rsid w:val="00187351"/>
    <w:rsid w:val="00190C2D"/>
    <w:rsid w:val="00193FF7"/>
    <w:rsid w:val="001943E1"/>
    <w:rsid w:val="00195BA7"/>
    <w:rsid w:val="00197969"/>
    <w:rsid w:val="001A02BD"/>
    <w:rsid w:val="001A0590"/>
    <w:rsid w:val="001A25D7"/>
    <w:rsid w:val="001A2A8D"/>
    <w:rsid w:val="001A7191"/>
    <w:rsid w:val="001A7A6B"/>
    <w:rsid w:val="001B02CC"/>
    <w:rsid w:val="001B116B"/>
    <w:rsid w:val="001B136F"/>
    <w:rsid w:val="001B4FFF"/>
    <w:rsid w:val="001B6B8D"/>
    <w:rsid w:val="001B72F0"/>
    <w:rsid w:val="001B76FC"/>
    <w:rsid w:val="001C008E"/>
    <w:rsid w:val="001C15B0"/>
    <w:rsid w:val="001C24F0"/>
    <w:rsid w:val="001C4D29"/>
    <w:rsid w:val="001C4E95"/>
    <w:rsid w:val="001C5C39"/>
    <w:rsid w:val="001C6154"/>
    <w:rsid w:val="001C6478"/>
    <w:rsid w:val="001C66CC"/>
    <w:rsid w:val="001D0E69"/>
    <w:rsid w:val="001D2241"/>
    <w:rsid w:val="001D2B0E"/>
    <w:rsid w:val="001D3265"/>
    <w:rsid w:val="001D37E7"/>
    <w:rsid w:val="001D517A"/>
    <w:rsid w:val="001D5AC3"/>
    <w:rsid w:val="001D6B5E"/>
    <w:rsid w:val="001D6ECD"/>
    <w:rsid w:val="001D728A"/>
    <w:rsid w:val="001D74D1"/>
    <w:rsid w:val="001D7F80"/>
    <w:rsid w:val="001E0570"/>
    <w:rsid w:val="001E15E8"/>
    <w:rsid w:val="001E3FE8"/>
    <w:rsid w:val="001E41D3"/>
    <w:rsid w:val="001E4EC1"/>
    <w:rsid w:val="001E7050"/>
    <w:rsid w:val="001F3B30"/>
    <w:rsid w:val="001F4FA7"/>
    <w:rsid w:val="001F5DEE"/>
    <w:rsid w:val="001F61AF"/>
    <w:rsid w:val="00201FEB"/>
    <w:rsid w:val="002032D9"/>
    <w:rsid w:val="00204AEF"/>
    <w:rsid w:val="002050F6"/>
    <w:rsid w:val="0020516A"/>
    <w:rsid w:val="00205DD3"/>
    <w:rsid w:val="00205FF2"/>
    <w:rsid w:val="00205FF5"/>
    <w:rsid w:val="0020691C"/>
    <w:rsid w:val="00207296"/>
    <w:rsid w:val="00210544"/>
    <w:rsid w:val="00211605"/>
    <w:rsid w:val="00217725"/>
    <w:rsid w:val="00217BEE"/>
    <w:rsid w:val="00221357"/>
    <w:rsid w:val="00221794"/>
    <w:rsid w:val="002218D4"/>
    <w:rsid w:val="0022300A"/>
    <w:rsid w:val="00226328"/>
    <w:rsid w:val="002265C0"/>
    <w:rsid w:val="00230345"/>
    <w:rsid w:val="00230712"/>
    <w:rsid w:val="00231D83"/>
    <w:rsid w:val="0023455C"/>
    <w:rsid w:val="00234BFB"/>
    <w:rsid w:val="00235482"/>
    <w:rsid w:val="00237045"/>
    <w:rsid w:val="002377B7"/>
    <w:rsid w:val="00237915"/>
    <w:rsid w:val="00237E59"/>
    <w:rsid w:val="002401C6"/>
    <w:rsid w:val="002425B5"/>
    <w:rsid w:val="002429A2"/>
    <w:rsid w:val="00243A9D"/>
    <w:rsid w:val="002501D5"/>
    <w:rsid w:val="00250D85"/>
    <w:rsid w:val="002526D9"/>
    <w:rsid w:val="00254A4B"/>
    <w:rsid w:val="00255039"/>
    <w:rsid w:val="0026117C"/>
    <w:rsid w:val="002623FF"/>
    <w:rsid w:val="002659D3"/>
    <w:rsid w:val="002659EB"/>
    <w:rsid w:val="00266051"/>
    <w:rsid w:val="002668C2"/>
    <w:rsid w:val="002702FE"/>
    <w:rsid w:val="002703F0"/>
    <w:rsid w:val="00270840"/>
    <w:rsid w:val="0027376B"/>
    <w:rsid w:val="00274C9B"/>
    <w:rsid w:val="0027511F"/>
    <w:rsid w:val="0027524E"/>
    <w:rsid w:val="00277877"/>
    <w:rsid w:val="00284C6F"/>
    <w:rsid w:val="00285B64"/>
    <w:rsid w:val="00290708"/>
    <w:rsid w:val="002909FD"/>
    <w:rsid w:val="002952FA"/>
    <w:rsid w:val="00296D98"/>
    <w:rsid w:val="00297A80"/>
    <w:rsid w:val="00297E7A"/>
    <w:rsid w:val="002A1CEA"/>
    <w:rsid w:val="002A2FF5"/>
    <w:rsid w:val="002A3546"/>
    <w:rsid w:val="002A4192"/>
    <w:rsid w:val="002A430E"/>
    <w:rsid w:val="002A47A8"/>
    <w:rsid w:val="002A5013"/>
    <w:rsid w:val="002A5EE2"/>
    <w:rsid w:val="002A61D8"/>
    <w:rsid w:val="002B1F1B"/>
    <w:rsid w:val="002B2D30"/>
    <w:rsid w:val="002B3020"/>
    <w:rsid w:val="002B6B40"/>
    <w:rsid w:val="002B77B3"/>
    <w:rsid w:val="002C133E"/>
    <w:rsid w:val="002C272C"/>
    <w:rsid w:val="002C2A7D"/>
    <w:rsid w:val="002C2EB9"/>
    <w:rsid w:val="002C3F50"/>
    <w:rsid w:val="002C3FD1"/>
    <w:rsid w:val="002C41A1"/>
    <w:rsid w:val="002C44E7"/>
    <w:rsid w:val="002C6452"/>
    <w:rsid w:val="002D0A64"/>
    <w:rsid w:val="002D1062"/>
    <w:rsid w:val="002D14E6"/>
    <w:rsid w:val="002D1D6A"/>
    <w:rsid w:val="002D34E7"/>
    <w:rsid w:val="002D40F0"/>
    <w:rsid w:val="002D48F5"/>
    <w:rsid w:val="002D6849"/>
    <w:rsid w:val="002D76F4"/>
    <w:rsid w:val="002E07CC"/>
    <w:rsid w:val="002E2F9F"/>
    <w:rsid w:val="002E3A75"/>
    <w:rsid w:val="002E4774"/>
    <w:rsid w:val="002E5ED1"/>
    <w:rsid w:val="002E61DA"/>
    <w:rsid w:val="002F28B5"/>
    <w:rsid w:val="002F5148"/>
    <w:rsid w:val="002F5A9E"/>
    <w:rsid w:val="00300897"/>
    <w:rsid w:val="00301169"/>
    <w:rsid w:val="00301B73"/>
    <w:rsid w:val="003031D4"/>
    <w:rsid w:val="00303CCD"/>
    <w:rsid w:val="003041A0"/>
    <w:rsid w:val="00304318"/>
    <w:rsid w:val="00305BAD"/>
    <w:rsid w:val="00305EF2"/>
    <w:rsid w:val="00306363"/>
    <w:rsid w:val="00311864"/>
    <w:rsid w:val="003126B2"/>
    <w:rsid w:val="00313BA6"/>
    <w:rsid w:val="003141FA"/>
    <w:rsid w:val="00314CD6"/>
    <w:rsid w:val="003165AB"/>
    <w:rsid w:val="00320183"/>
    <w:rsid w:val="0032169F"/>
    <w:rsid w:val="0032300D"/>
    <w:rsid w:val="003235C0"/>
    <w:rsid w:val="0032437C"/>
    <w:rsid w:val="0032502F"/>
    <w:rsid w:val="003261E8"/>
    <w:rsid w:val="0032640B"/>
    <w:rsid w:val="0033007F"/>
    <w:rsid w:val="003363BA"/>
    <w:rsid w:val="003365A0"/>
    <w:rsid w:val="0033749B"/>
    <w:rsid w:val="003408AF"/>
    <w:rsid w:val="00343862"/>
    <w:rsid w:val="00343891"/>
    <w:rsid w:val="003500E3"/>
    <w:rsid w:val="003509E6"/>
    <w:rsid w:val="00350D29"/>
    <w:rsid w:val="0035492A"/>
    <w:rsid w:val="00355040"/>
    <w:rsid w:val="003555C3"/>
    <w:rsid w:val="00356E6D"/>
    <w:rsid w:val="003607F0"/>
    <w:rsid w:val="00361D8A"/>
    <w:rsid w:val="003625BF"/>
    <w:rsid w:val="00362E40"/>
    <w:rsid w:val="00363DE1"/>
    <w:rsid w:val="003655C1"/>
    <w:rsid w:val="00365950"/>
    <w:rsid w:val="00365FF0"/>
    <w:rsid w:val="00371285"/>
    <w:rsid w:val="00373CC4"/>
    <w:rsid w:val="003768AD"/>
    <w:rsid w:val="00376B26"/>
    <w:rsid w:val="00377C64"/>
    <w:rsid w:val="00382447"/>
    <w:rsid w:val="003842CF"/>
    <w:rsid w:val="003852D0"/>
    <w:rsid w:val="00390C73"/>
    <w:rsid w:val="00392565"/>
    <w:rsid w:val="00392D7F"/>
    <w:rsid w:val="00393284"/>
    <w:rsid w:val="00394F0D"/>
    <w:rsid w:val="0039692F"/>
    <w:rsid w:val="00397ED2"/>
    <w:rsid w:val="003A0021"/>
    <w:rsid w:val="003A04C6"/>
    <w:rsid w:val="003A0A01"/>
    <w:rsid w:val="003A0B23"/>
    <w:rsid w:val="003A1282"/>
    <w:rsid w:val="003A194B"/>
    <w:rsid w:val="003A24A5"/>
    <w:rsid w:val="003A24EA"/>
    <w:rsid w:val="003A253F"/>
    <w:rsid w:val="003A34E7"/>
    <w:rsid w:val="003A4806"/>
    <w:rsid w:val="003A53B4"/>
    <w:rsid w:val="003A5F11"/>
    <w:rsid w:val="003A6D81"/>
    <w:rsid w:val="003A7FFE"/>
    <w:rsid w:val="003B0743"/>
    <w:rsid w:val="003B1F78"/>
    <w:rsid w:val="003B4A19"/>
    <w:rsid w:val="003B5FC5"/>
    <w:rsid w:val="003B71ED"/>
    <w:rsid w:val="003B778B"/>
    <w:rsid w:val="003C097E"/>
    <w:rsid w:val="003C3861"/>
    <w:rsid w:val="003C41C3"/>
    <w:rsid w:val="003C75F6"/>
    <w:rsid w:val="003C7701"/>
    <w:rsid w:val="003D14C2"/>
    <w:rsid w:val="003D21D5"/>
    <w:rsid w:val="003D2FD7"/>
    <w:rsid w:val="003D4A6F"/>
    <w:rsid w:val="003D4BDB"/>
    <w:rsid w:val="003D6057"/>
    <w:rsid w:val="003D6072"/>
    <w:rsid w:val="003D6205"/>
    <w:rsid w:val="003E0F0F"/>
    <w:rsid w:val="003E1F65"/>
    <w:rsid w:val="003E4382"/>
    <w:rsid w:val="003E6F4F"/>
    <w:rsid w:val="003E7642"/>
    <w:rsid w:val="003E7ECD"/>
    <w:rsid w:val="003F1653"/>
    <w:rsid w:val="003F3520"/>
    <w:rsid w:val="003F3C3B"/>
    <w:rsid w:val="003F3D86"/>
    <w:rsid w:val="003F4489"/>
    <w:rsid w:val="003F484E"/>
    <w:rsid w:val="003F4CC8"/>
    <w:rsid w:val="003F5206"/>
    <w:rsid w:val="003F5936"/>
    <w:rsid w:val="003F7BDC"/>
    <w:rsid w:val="004019C4"/>
    <w:rsid w:val="00402EC2"/>
    <w:rsid w:val="004047A1"/>
    <w:rsid w:val="0040483E"/>
    <w:rsid w:val="00404AA3"/>
    <w:rsid w:val="00406A86"/>
    <w:rsid w:val="0040793C"/>
    <w:rsid w:val="00407D1C"/>
    <w:rsid w:val="00410388"/>
    <w:rsid w:val="00410C2E"/>
    <w:rsid w:val="00411D5A"/>
    <w:rsid w:val="00416AC2"/>
    <w:rsid w:val="00417B74"/>
    <w:rsid w:val="00417F81"/>
    <w:rsid w:val="004203CC"/>
    <w:rsid w:val="004214B8"/>
    <w:rsid w:val="004243FD"/>
    <w:rsid w:val="0042595F"/>
    <w:rsid w:val="0042628B"/>
    <w:rsid w:val="00431BA2"/>
    <w:rsid w:val="0043322E"/>
    <w:rsid w:val="0043442C"/>
    <w:rsid w:val="004350F9"/>
    <w:rsid w:val="004376AE"/>
    <w:rsid w:val="00437BDC"/>
    <w:rsid w:val="00440996"/>
    <w:rsid w:val="00443C18"/>
    <w:rsid w:val="00443F3B"/>
    <w:rsid w:val="00444F4A"/>
    <w:rsid w:val="0044537C"/>
    <w:rsid w:val="0044682D"/>
    <w:rsid w:val="004477EE"/>
    <w:rsid w:val="00450AE4"/>
    <w:rsid w:val="004514A3"/>
    <w:rsid w:val="0045286F"/>
    <w:rsid w:val="00453009"/>
    <w:rsid w:val="00455AAC"/>
    <w:rsid w:val="004573F1"/>
    <w:rsid w:val="00457731"/>
    <w:rsid w:val="00461ED1"/>
    <w:rsid w:val="0046281E"/>
    <w:rsid w:val="00463076"/>
    <w:rsid w:val="00463669"/>
    <w:rsid w:val="0046437F"/>
    <w:rsid w:val="004663F4"/>
    <w:rsid w:val="00466454"/>
    <w:rsid w:val="00470EFA"/>
    <w:rsid w:val="00472E2E"/>
    <w:rsid w:val="00473BFA"/>
    <w:rsid w:val="00474439"/>
    <w:rsid w:val="00474C7D"/>
    <w:rsid w:val="0047761D"/>
    <w:rsid w:val="00481643"/>
    <w:rsid w:val="00486284"/>
    <w:rsid w:val="0049723B"/>
    <w:rsid w:val="004A1E71"/>
    <w:rsid w:val="004A2293"/>
    <w:rsid w:val="004A3DAF"/>
    <w:rsid w:val="004A4767"/>
    <w:rsid w:val="004A7F39"/>
    <w:rsid w:val="004B02E0"/>
    <w:rsid w:val="004B0C2E"/>
    <w:rsid w:val="004B1813"/>
    <w:rsid w:val="004B208A"/>
    <w:rsid w:val="004B3043"/>
    <w:rsid w:val="004B3301"/>
    <w:rsid w:val="004B52F9"/>
    <w:rsid w:val="004B69AB"/>
    <w:rsid w:val="004B7E0E"/>
    <w:rsid w:val="004C1078"/>
    <w:rsid w:val="004C3135"/>
    <w:rsid w:val="004C3667"/>
    <w:rsid w:val="004C5E67"/>
    <w:rsid w:val="004C6021"/>
    <w:rsid w:val="004C6BF0"/>
    <w:rsid w:val="004D05FD"/>
    <w:rsid w:val="004D1675"/>
    <w:rsid w:val="004D1C5E"/>
    <w:rsid w:val="004D2D20"/>
    <w:rsid w:val="004D5AC9"/>
    <w:rsid w:val="004D7B80"/>
    <w:rsid w:val="004E19C9"/>
    <w:rsid w:val="004E28D0"/>
    <w:rsid w:val="004E42FE"/>
    <w:rsid w:val="004E4F64"/>
    <w:rsid w:val="004E52B7"/>
    <w:rsid w:val="004F492F"/>
    <w:rsid w:val="004F5441"/>
    <w:rsid w:val="004F71CE"/>
    <w:rsid w:val="004F7BAD"/>
    <w:rsid w:val="005003E8"/>
    <w:rsid w:val="00500A9E"/>
    <w:rsid w:val="00502182"/>
    <w:rsid w:val="00503E52"/>
    <w:rsid w:val="00504062"/>
    <w:rsid w:val="00504E33"/>
    <w:rsid w:val="005051A1"/>
    <w:rsid w:val="00505579"/>
    <w:rsid w:val="005058B9"/>
    <w:rsid w:val="00507154"/>
    <w:rsid w:val="00511358"/>
    <w:rsid w:val="00512696"/>
    <w:rsid w:val="0051357E"/>
    <w:rsid w:val="00514779"/>
    <w:rsid w:val="00514A9D"/>
    <w:rsid w:val="00515E70"/>
    <w:rsid w:val="005168A9"/>
    <w:rsid w:val="00520363"/>
    <w:rsid w:val="005216CE"/>
    <w:rsid w:val="00523275"/>
    <w:rsid w:val="00523395"/>
    <w:rsid w:val="00523A0F"/>
    <w:rsid w:val="005301B7"/>
    <w:rsid w:val="00531F72"/>
    <w:rsid w:val="00540FB0"/>
    <w:rsid w:val="0054444A"/>
    <w:rsid w:val="00545655"/>
    <w:rsid w:val="00545F19"/>
    <w:rsid w:val="005467F7"/>
    <w:rsid w:val="005473D5"/>
    <w:rsid w:val="00547D26"/>
    <w:rsid w:val="00547EF0"/>
    <w:rsid w:val="005504B4"/>
    <w:rsid w:val="005527B0"/>
    <w:rsid w:val="005550AB"/>
    <w:rsid w:val="0055567E"/>
    <w:rsid w:val="005562D9"/>
    <w:rsid w:val="005568BB"/>
    <w:rsid w:val="005573E5"/>
    <w:rsid w:val="00560EA9"/>
    <w:rsid w:val="005624DC"/>
    <w:rsid w:val="00563142"/>
    <w:rsid w:val="005650A7"/>
    <w:rsid w:val="00565520"/>
    <w:rsid w:val="005655E4"/>
    <w:rsid w:val="005722AE"/>
    <w:rsid w:val="00577E29"/>
    <w:rsid w:val="005807FF"/>
    <w:rsid w:val="005823DC"/>
    <w:rsid w:val="005829EC"/>
    <w:rsid w:val="00583044"/>
    <w:rsid w:val="00584C40"/>
    <w:rsid w:val="00584DFB"/>
    <w:rsid w:val="005853A8"/>
    <w:rsid w:val="00585460"/>
    <w:rsid w:val="00586691"/>
    <w:rsid w:val="00587433"/>
    <w:rsid w:val="00587891"/>
    <w:rsid w:val="00591CDF"/>
    <w:rsid w:val="005932D7"/>
    <w:rsid w:val="0059414F"/>
    <w:rsid w:val="00594653"/>
    <w:rsid w:val="005947D8"/>
    <w:rsid w:val="00595CA7"/>
    <w:rsid w:val="0059614E"/>
    <w:rsid w:val="005979FC"/>
    <w:rsid w:val="005A3647"/>
    <w:rsid w:val="005A4288"/>
    <w:rsid w:val="005A578A"/>
    <w:rsid w:val="005A58C7"/>
    <w:rsid w:val="005A5C93"/>
    <w:rsid w:val="005A5E08"/>
    <w:rsid w:val="005A6E34"/>
    <w:rsid w:val="005A7AA8"/>
    <w:rsid w:val="005B0389"/>
    <w:rsid w:val="005B092B"/>
    <w:rsid w:val="005B13C6"/>
    <w:rsid w:val="005B246A"/>
    <w:rsid w:val="005B54C8"/>
    <w:rsid w:val="005B5537"/>
    <w:rsid w:val="005B613C"/>
    <w:rsid w:val="005B6962"/>
    <w:rsid w:val="005C1DAC"/>
    <w:rsid w:val="005C3608"/>
    <w:rsid w:val="005C47C8"/>
    <w:rsid w:val="005C4B57"/>
    <w:rsid w:val="005C5936"/>
    <w:rsid w:val="005C5F0E"/>
    <w:rsid w:val="005C6367"/>
    <w:rsid w:val="005D08A9"/>
    <w:rsid w:val="005D3B3C"/>
    <w:rsid w:val="005D3EAB"/>
    <w:rsid w:val="005D526D"/>
    <w:rsid w:val="005D5FF9"/>
    <w:rsid w:val="005D60CA"/>
    <w:rsid w:val="005D6438"/>
    <w:rsid w:val="005D6760"/>
    <w:rsid w:val="005D7277"/>
    <w:rsid w:val="005D7965"/>
    <w:rsid w:val="005D7D14"/>
    <w:rsid w:val="005E4231"/>
    <w:rsid w:val="005E59CD"/>
    <w:rsid w:val="005E6F2E"/>
    <w:rsid w:val="005F083E"/>
    <w:rsid w:val="005F087C"/>
    <w:rsid w:val="005F1267"/>
    <w:rsid w:val="005F1B19"/>
    <w:rsid w:val="005F3438"/>
    <w:rsid w:val="005F3C28"/>
    <w:rsid w:val="005F447E"/>
    <w:rsid w:val="005F449F"/>
    <w:rsid w:val="005F5807"/>
    <w:rsid w:val="0060232D"/>
    <w:rsid w:val="00606D95"/>
    <w:rsid w:val="00610F6B"/>
    <w:rsid w:val="00615885"/>
    <w:rsid w:val="00616671"/>
    <w:rsid w:val="006235C5"/>
    <w:rsid w:val="0062374F"/>
    <w:rsid w:val="00624363"/>
    <w:rsid w:val="00624C80"/>
    <w:rsid w:val="00625AA7"/>
    <w:rsid w:val="006273B5"/>
    <w:rsid w:val="00632917"/>
    <w:rsid w:val="0063437E"/>
    <w:rsid w:val="00634933"/>
    <w:rsid w:val="00634E03"/>
    <w:rsid w:val="00637AC3"/>
    <w:rsid w:val="00640137"/>
    <w:rsid w:val="00640F9D"/>
    <w:rsid w:val="006459D8"/>
    <w:rsid w:val="00645EBF"/>
    <w:rsid w:val="00647B52"/>
    <w:rsid w:val="006509B2"/>
    <w:rsid w:val="00651B31"/>
    <w:rsid w:val="006524CC"/>
    <w:rsid w:val="006578D8"/>
    <w:rsid w:val="006631D2"/>
    <w:rsid w:val="00663CB8"/>
    <w:rsid w:val="00664524"/>
    <w:rsid w:val="00667C4B"/>
    <w:rsid w:val="00667E58"/>
    <w:rsid w:val="00670E3E"/>
    <w:rsid w:val="006720D4"/>
    <w:rsid w:val="0067378C"/>
    <w:rsid w:val="0067614B"/>
    <w:rsid w:val="006801D2"/>
    <w:rsid w:val="006807F4"/>
    <w:rsid w:val="00680DB3"/>
    <w:rsid w:val="00680E31"/>
    <w:rsid w:val="00681696"/>
    <w:rsid w:val="0068401D"/>
    <w:rsid w:val="00684A70"/>
    <w:rsid w:val="0068554D"/>
    <w:rsid w:val="00685C1E"/>
    <w:rsid w:val="00686B76"/>
    <w:rsid w:val="0069036E"/>
    <w:rsid w:val="006905CC"/>
    <w:rsid w:val="006928F9"/>
    <w:rsid w:val="006951F9"/>
    <w:rsid w:val="006A012C"/>
    <w:rsid w:val="006A0551"/>
    <w:rsid w:val="006A1CDD"/>
    <w:rsid w:val="006A306E"/>
    <w:rsid w:val="006A3355"/>
    <w:rsid w:val="006A3ABD"/>
    <w:rsid w:val="006A5B43"/>
    <w:rsid w:val="006A5C83"/>
    <w:rsid w:val="006A7064"/>
    <w:rsid w:val="006B20C6"/>
    <w:rsid w:val="006B2B5A"/>
    <w:rsid w:val="006B351F"/>
    <w:rsid w:val="006B3F64"/>
    <w:rsid w:val="006B4CE8"/>
    <w:rsid w:val="006B5AA4"/>
    <w:rsid w:val="006C00A8"/>
    <w:rsid w:val="006C126F"/>
    <w:rsid w:val="006C1877"/>
    <w:rsid w:val="006C1F17"/>
    <w:rsid w:val="006C290C"/>
    <w:rsid w:val="006C2B6A"/>
    <w:rsid w:val="006C3B13"/>
    <w:rsid w:val="006C4003"/>
    <w:rsid w:val="006C4C17"/>
    <w:rsid w:val="006C6810"/>
    <w:rsid w:val="006C7541"/>
    <w:rsid w:val="006C7893"/>
    <w:rsid w:val="006C7ECA"/>
    <w:rsid w:val="006D26A1"/>
    <w:rsid w:val="006D32B2"/>
    <w:rsid w:val="006D4C79"/>
    <w:rsid w:val="006D5621"/>
    <w:rsid w:val="006D5D47"/>
    <w:rsid w:val="006E1E6D"/>
    <w:rsid w:val="006E2C06"/>
    <w:rsid w:val="006E3514"/>
    <w:rsid w:val="006E3700"/>
    <w:rsid w:val="006E37D0"/>
    <w:rsid w:val="006E3E9C"/>
    <w:rsid w:val="006E508C"/>
    <w:rsid w:val="006E5648"/>
    <w:rsid w:val="006F246C"/>
    <w:rsid w:val="006F289D"/>
    <w:rsid w:val="006F3748"/>
    <w:rsid w:val="006F4882"/>
    <w:rsid w:val="006F489D"/>
    <w:rsid w:val="006F4E06"/>
    <w:rsid w:val="006F573D"/>
    <w:rsid w:val="006F5DE7"/>
    <w:rsid w:val="006F7331"/>
    <w:rsid w:val="00702790"/>
    <w:rsid w:val="00704C2A"/>
    <w:rsid w:val="007067B7"/>
    <w:rsid w:val="007076FD"/>
    <w:rsid w:val="007114F0"/>
    <w:rsid w:val="00712A79"/>
    <w:rsid w:val="007130F9"/>
    <w:rsid w:val="0071337D"/>
    <w:rsid w:val="00713B16"/>
    <w:rsid w:val="00716141"/>
    <w:rsid w:val="007163BB"/>
    <w:rsid w:val="0071660C"/>
    <w:rsid w:val="007166A1"/>
    <w:rsid w:val="00716DC5"/>
    <w:rsid w:val="00717627"/>
    <w:rsid w:val="007209C6"/>
    <w:rsid w:val="007234A7"/>
    <w:rsid w:val="00724942"/>
    <w:rsid w:val="00724A5A"/>
    <w:rsid w:val="00725874"/>
    <w:rsid w:val="007258F3"/>
    <w:rsid w:val="00726CD2"/>
    <w:rsid w:val="00731287"/>
    <w:rsid w:val="007330EC"/>
    <w:rsid w:val="007331C7"/>
    <w:rsid w:val="0073347D"/>
    <w:rsid w:val="00737336"/>
    <w:rsid w:val="00737ABD"/>
    <w:rsid w:val="00737EB7"/>
    <w:rsid w:val="00740200"/>
    <w:rsid w:val="00741647"/>
    <w:rsid w:val="007416D8"/>
    <w:rsid w:val="00741977"/>
    <w:rsid w:val="00742235"/>
    <w:rsid w:val="007423AA"/>
    <w:rsid w:val="00742A9F"/>
    <w:rsid w:val="007446C8"/>
    <w:rsid w:val="007452CD"/>
    <w:rsid w:val="00746EE8"/>
    <w:rsid w:val="0074762B"/>
    <w:rsid w:val="007477C1"/>
    <w:rsid w:val="00751036"/>
    <w:rsid w:val="0075210F"/>
    <w:rsid w:val="00754DE1"/>
    <w:rsid w:val="00755351"/>
    <w:rsid w:val="00755E26"/>
    <w:rsid w:val="00755E8A"/>
    <w:rsid w:val="00756B1A"/>
    <w:rsid w:val="00760471"/>
    <w:rsid w:val="0076095B"/>
    <w:rsid w:val="00760C79"/>
    <w:rsid w:val="007632F4"/>
    <w:rsid w:val="00765B1F"/>
    <w:rsid w:val="007677D5"/>
    <w:rsid w:val="00772E5A"/>
    <w:rsid w:val="00773FD4"/>
    <w:rsid w:val="00775ABC"/>
    <w:rsid w:val="00775CA2"/>
    <w:rsid w:val="00775F60"/>
    <w:rsid w:val="0077605D"/>
    <w:rsid w:val="00776CEE"/>
    <w:rsid w:val="0077724E"/>
    <w:rsid w:val="007805EC"/>
    <w:rsid w:val="0078420D"/>
    <w:rsid w:val="007846F5"/>
    <w:rsid w:val="00786C64"/>
    <w:rsid w:val="00786CC3"/>
    <w:rsid w:val="007902BD"/>
    <w:rsid w:val="00794708"/>
    <w:rsid w:val="00794732"/>
    <w:rsid w:val="00794BE0"/>
    <w:rsid w:val="00794C01"/>
    <w:rsid w:val="00796A10"/>
    <w:rsid w:val="007977B3"/>
    <w:rsid w:val="007A0232"/>
    <w:rsid w:val="007A051D"/>
    <w:rsid w:val="007A06EF"/>
    <w:rsid w:val="007A0CA0"/>
    <w:rsid w:val="007A1742"/>
    <w:rsid w:val="007A3DE8"/>
    <w:rsid w:val="007A4501"/>
    <w:rsid w:val="007A5AB7"/>
    <w:rsid w:val="007A5B70"/>
    <w:rsid w:val="007B156F"/>
    <w:rsid w:val="007B3D4E"/>
    <w:rsid w:val="007B4472"/>
    <w:rsid w:val="007B4C07"/>
    <w:rsid w:val="007B6979"/>
    <w:rsid w:val="007B6B5B"/>
    <w:rsid w:val="007C0227"/>
    <w:rsid w:val="007C0548"/>
    <w:rsid w:val="007C0907"/>
    <w:rsid w:val="007C20F7"/>
    <w:rsid w:val="007C293A"/>
    <w:rsid w:val="007C508D"/>
    <w:rsid w:val="007D110E"/>
    <w:rsid w:val="007D2DCF"/>
    <w:rsid w:val="007D6017"/>
    <w:rsid w:val="007D7148"/>
    <w:rsid w:val="007D75EC"/>
    <w:rsid w:val="007D7B90"/>
    <w:rsid w:val="007D7C82"/>
    <w:rsid w:val="007E01BA"/>
    <w:rsid w:val="007E06B7"/>
    <w:rsid w:val="007E2248"/>
    <w:rsid w:val="007E226A"/>
    <w:rsid w:val="007E5374"/>
    <w:rsid w:val="007E547E"/>
    <w:rsid w:val="007F1698"/>
    <w:rsid w:val="007F36C2"/>
    <w:rsid w:val="007F496F"/>
    <w:rsid w:val="007F5FB9"/>
    <w:rsid w:val="007F6212"/>
    <w:rsid w:val="007F66C1"/>
    <w:rsid w:val="007F67A7"/>
    <w:rsid w:val="007F68BA"/>
    <w:rsid w:val="00802E77"/>
    <w:rsid w:val="00804B06"/>
    <w:rsid w:val="00804DF1"/>
    <w:rsid w:val="0080595E"/>
    <w:rsid w:val="00805B7F"/>
    <w:rsid w:val="00806491"/>
    <w:rsid w:val="00810295"/>
    <w:rsid w:val="00810A9C"/>
    <w:rsid w:val="00811215"/>
    <w:rsid w:val="008145F6"/>
    <w:rsid w:val="00815399"/>
    <w:rsid w:val="00816427"/>
    <w:rsid w:val="00817130"/>
    <w:rsid w:val="00817203"/>
    <w:rsid w:val="008209A8"/>
    <w:rsid w:val="0082247D"/>
    <w:rsid w:val="0082322E"/>
    <w:rsid w:val="008246B7"/>
    <w:rsid w:val="00824AFA"/>
    <w:rsid w:val="00825BF0"/>
    <w:rsid w:val="008269AB"/>
    <w:rsid w:val="00826A9D"/>
    <w:rsid w:val="00831BF8"/>
    <w:rsid w:val="00832D1E"/>
    <w:rsid w:val="00833CD4"/>
    <w:rsid w:val="008351D9"/>
    <w:rsid w:val="00835218"/>
    <w:rsid w:val="00835749"/>
    <w:rsid w:val="00835CB5"/>
    <w:rsid w:val="00836F7D"/>
    <w:rsid w:val="008379B1"/>
    <w:rsid w:val="00840AEE"/>
    <w:rsid w:val="00842DAF"/>
    <w:rsid w:val="0084422B"/>
    <w:rsid w:val="00844628"/>
    <w:rsid w:val="00846853"/>
    <w:rsid w:val="008473F0"/>
    <w:rsid w:val="00847A6E"/>
    <w:rsid w:val="008517AF"/>
    <w:rsid w:val="00851807"/>
    <w:rsid w:val="00857804"/>
    <w:rsid w:val="00857F7A"/>
    <w:rsid w:val="00860BF9"/>
    <w:rsid w:val="00864968"/>
    <w:rsid w:val="0087065B"/>
    <w:rsid w:val="00870EF5"/>
    <w:rsid w:val="00873C73"/>
    <w:rsid w:val="00874BD7"/>
    <w:rsid w:val="00874C18"/>
    <w:rsid w:val="00877680"/>
    <w:rsid w:val="00877B71"/>
    <w:rsid w:val="008807AC"/>
    <w:rsid w:val="00884DAC"/>
    <w:rsid w:val="0088607A"/>
    <w:rsid w:val="00886419"/>
    <w:rsid w:val="00887595"/>
    <w:rsid w:val="008907BB"/>
    <w:rsid w:val="00890881"/>
    <w:rsid w:val="00891D7C"/>
    <w:rsid w:val="00892937"/>
    <w:rsid w:val="00893399"/>
    <w:rsid w:val="00893A85"/>
    <w:rsid w:val="0089492B"/>
    <w:rsid w:val="008A05C2"/>
    <w:rsid w:val="008A1044"/>
    <w:rsid w:val="008A12D1"/>
    <w:rsid w:val="008A17DC"/>
    <w:rsid w:val="008A5444"/>
    <w:rsid w:val="008A7082"/>
    <w:rsid w:val="008A7561"/>
    <w:rsid w:val="008B187C"/>
    <w:rsid w:val="008B205F"/>
    <w:rsid w:val="008B2060"/>
    <w:rsid w:val="008B42B2"/>
    <w:rsid w:val="008B4539"/>
    <w:rsid w:val="008B481F"/>
    <w:rsid w:val="008B613A"/>
    <w:rsid w:val="008B6461"/>
    <w:rsid w:val="008B6731"/>
    <w:rsid w:val="008B693F"/>
    <w:rsid w:val="008B6BB0"/>
    <w:rsid w:val="008B7804"/>
    <w:rsid w:val="008B7CA3"/>
    <w:rsid w:val="008C137B"/>
    <w:rsid w:val="008C3BC3"/>
    <w:rsid w:val="008C3D0C"/>
    <w:rsid w:val="008C5FF6"/>
    <w:rsid w:val="008C7C7D"/>
    <w:rsid w:val="008D01DA"/>
    <w:rsid w:val="008D0207"/>
    <w:rsid w:val="008D06FF"/>
    <w:rsid w:val="008D07F2"/>
    <w:rsid w:val="008D15B8"/>
    <w:rsid w:val="008D4E61"/>
    <w:rsid w:val="008D554D"/>
    <w:rsid w:val="008D58D3"/>
    <w:rsid w:val="008D6015"/>
    <w:rsid w:val="008D7186"/>
    <w:rsid w:val="008D7CFF"/>
    <w:rsid w:val="008D7F05"/>
    <w:rsid w:val="008E2BD7"/>
    <w:rsid w:val="008E3BDD"/>
    <w:rsid w:val="008E409C"/>
    <w:rsid w:val="008E463F"/>
    <w:rsid w:val="008E6B13"/>
    <w:rsid w:val="008E77AF"/>
    <w:rsid w:val="008E791E"/>
    <w:rsid w:val="008F0D7B"/>
    <w:rsid w:val="008F2565"/>
    <w:rsid w:val="008F260D"/>
    <w:rsid w:val="008F4281"/>
    <w:rsid w:val="008F5F77"/>
    <w:rsid w:val="008F64AA"/>
    <w:rsid w:val="009011D1"/>
    <w:rsid w:val="00901D83"/>
    <w:rsid w:val="00902305"/>
    <w:rsid w:val="009030D9"/>
    <w:rsid w:val="0090440A"/>
    <w:rsid w:val="00905BE4"/>
    <w:rsid w:val="00906BFD"/>
    <w:rsid w:val="00907586"/>
    <w:rsid w:val="0091292E"/>
    <w:rsid w:val="0091302B"/>
    <w:rsid w:val="00913AD5"/>
    <w:rsid w:val="00914365"/>
    <w:rsid w:val="00917AFD"/>
    <w:rsid w:val="00917E88"/>
    <w:rsid w:val="00920898"/>
    <w:rsid w:val="009210A6"/>
    <w:rsid w:val="009211AA"/>
    <w:rsid w:val="009221B3"/>
    <w:rsid w:val="0092235C"/>
    <w:rsid w:val="009223EA"/>
    <w:rsid w:val="009230BD"/>
    <w:rsid w:val="00923F06"/>
    <w:rsid w:val="0092471A"/>
    <w:rsid w:val="00924A22"/>
    <w:rsid w:val="00925987"/>
    <w:rsid w:val="00927E41"/>
    <w:rsid w:val="0093232C"/>
    <w:rsid w:val="0093459D"/>
    <w:rsid w:val="009358AB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181B"/>
    <w:rsid w:val="0096353E"/>
    <w:rsid w:val="00963ED0"/>
    <w:rsid w:val="009657E2"/>
    <w:rsid w:val="009676E0"/>
    <w:rsid w:val="00970C53"/>
    <w:rsid w:val="00970EA0"/>
    <w:rsid w:val="00970F3B"/>
    <w:rsid w:val="0097270B"/>
    <w:rsid w:val="00972D2C"/>
    <w:rsid w:val="009730A9"/>
    <w:rsid w:val="00974552"/>
    <w:rsid w:val="0097490B"/>
    <w:rsid w:val="0098139B"/>
    <w:rsid w:val="00981939"/>
    <w:rsid w:val="00982760"/>
    <w:rsid w:val="00987BA8"/>
    <w:rsid w:val="00994D91"/>
    <w:rsid w:val="00996624"/>
    <w:rsid w:val="00996DAA"/>
    <w:rsid w:val="009A0434"/>
    <w:rsid w:val="009A3CDC"/>
    <w:rsid w:val="009A62D5"/>
    <w:rsid w:val="009A691C"/>
    <w:rsid w:val="009B07AE"/>
    <w:rsid w:val="009B11BE"/>
    <w:rsid w:val="009B2BA4"/>
    <w:rsid w:val="009B2BC4"/>
    <w:rsid w:val="009B3801"/>
    <w:rsid w:val="009B3B07"/>
    <w:rsid w:val="009B5049"/>
    <w:rsid w:val="009B5F7E"/>
    <w:rsid w:val="009C0FFC"/>
    <w:rsid w:val="009C1869"/>
    <w:rsid w:val="009C2083"/>
    <w:rsid w:val="009C2203"/>
    <w:rsid w:val="009C4319"/>
    <w:rsid w:val="009C4950"/>
    <w:rsid w:val="009C683F"/>
    <w:rsid w:val="009C6EBB"/>
    <w:rsid w:val="009C727A"/>
    <w:rsid w:val="009D07F1"/>
    <w:rsid w:val="009D164E"/>
    <w:rsid w:val="009D2543"/>
    <w:rsid w:val="009D28CD"/>
    <w:rsid w:val="009D2BCE"/>
    <w:rsid w:val="009D2DA2"/>
    <w:rsid w:val="009D314F"/>
    <w:rsid w:val="009D3DF0"/>
    <w:rsid w:val="009D50F8"/>
    <w:rsid w:val="009E1124"/>
    <w:rsid w:val="009E12EA"/>
    <w:rsid w:val="009E39AE"/>
    <w:rsid w:val="009E4689"/>
    <w:rsid w:val="009E5863"/>
    <w:rsid w:val="009F1282"/>
    <w:rsid w:val="009F3406"/>
    <w:rsid w:val="009F3705"/>
    <w:rsid w:val="009F5E2B"/>
    <w:rsid w:val="009F5FBF"/>
    <w:rsid w:val="009F6F72"/>
    <w:rsid w:val="009F75D9"/>
    <w:rsid w:val="00A007EF"/>
    <w:rsid w:val="00A0186C"/>
    <w:rsid w:val="00A036E0"/>
    <w:rsid w:val="00A037FA"/>
    <w:rsid w:val="00A04E73"/>
    <w:rsid w:val="00A10659"/>
    <w:rsid w:val="00A13961"/>
    <w:rsid w:val="00A1499A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2FAF"/>
    <w:rsid w:val="00A36345"/>
    <w:rsid w:val="00A363B0"/>
    <w:rsid w:val="00A364EE"/>
    <w:rsid w:val="00A36525"/>
    <w:rsid w:val="00A36647"/>
    <w:rsid w:val="00A40054"/>
    <w:rsid w:val="00A41D27"/>
    <w:rsid w:val="00A4214D"/>
    <w:rsid w:val="00A42E1E"/>
    <w:rsid w:val="00A43137"/>
    <w:rsid w:val="00A433C1"/>
    <w:rsid w:val="00A43A9E"/>
    <w:rsid w:val="00A43DAF"/>
    <w:rsid w:val="00A45B0C"/>
    <w:rsid w:val="00A46488"/>
    <w:rsid w:val="00A46F74"/>
    <w:rsid w:val="00A477B5"/>
    <w:rsid w:val="00A50A2B"/>
    <w:rsid w:val="00A53F4B"/>
    <w:rsid w:val="00A550B3"/>
    <w:rsid w:val="00A57180"/>
    <w:rsid w:val="00A57551"/>
    <w:rsid w:val="00A575A0"/>
    <w:rsid w:val="00A57A66"/>
    <w:rsid w:val="00A614B8"/>
    <w:rsid w:val="00A624EE"/>
    <w:rsid w:val="00A633A7"/>
    <w:rsid w:val="00A6441B"/>
    <w:rsid w:val="00A66E9C"/>
    <w:rsid w:val="00A6718D"/>
    <w:rsid w:val="00A67CA0"/>
    <w:rsid w:val="00A72B00"/>
    <w:rsid w:val="00A75A4C"/>
    <w:rsid w:val="00A76C9D"/>
    <w:rsid w:val="00A77276"/>
    <w:rsid w:val="00A80AEF"/>
    <w:rsid w:val="00A81BF7"/>
    <w:rsid w:val="00A81C72"/>
    <w:rsid w:val="00A81E87"/>
    <w:rsid w:val="00A83E41"/>
    <w:rsid w:val="00A8618A"/>
    <w:rsid w:val="00A87424"/>
    <w:rsid w:val="00A90607"/>
    <w:rsid w:val="00A906D2"/>
    <w:rsid w:val="00A91315"/>
    <w:rsid w:val="00A925C2"/>
    <w:rsid w:val="00A9282E"/>
    <w:rsid w:val="00A940BA"/>
    <w:rsid w:val="00A95560"/>
    <w:rsid w:val="00AA1283"/>
    <w:rsid w:val="00AA5A26"/>
    <w:rsid w:val="00AA5E74"/>
    <w:rsid w:val="00AA6709"/>
    <w:rsid w:val="00AA7450"/>
    <w:rsid w:val="00AA7AA2"/>
    <w:rsid w:val="00AB0B15"/>
    <w:rsid w:val="00AB0FF8"/>
    <w:rsid w:val="00AB35EB"/>
    <w:rsid w:val="00AB457D"/>
    <w:rsid w:val="00AB4AE3"/>
    <w:rsid w:val="00AB6C0E"/>
    <w:rsid w:val="00AB7F93"/>
    <w:rsid w:val="00AC0417"/>
    <w:rsid w:val="00AC09CF"/>
    <w:rsid w:val="00AC12B7"/>
    <w:rsid w:val="00AC14CE"/>
    <w:rsid w:val="00AC2DC2"/>
    <w:rsid w:val="00AC7F69"/>
    <w:rsid w:val="00AD298F"/>
    <w:rsid w:val="00AD357C"/>
    <w:rsid w:val="00AD4445"/>
    <w:rsid w:val="00AD4AC8"/>
    <w:rsid w:val="00AD4D63"/>
    <w:rsid w:val="00AD4DBD"/>
    <w:rsid w:val="00AD5179"/>
    <w:rsid w:val="00AD5405"/>
    <w:rsid w:val="00AD54B0"/>
    <w:rsid w:val="00AD7C73"/>
    <w:rsid w:val="00AE2B39"/>
    <w:rsid w:val="00AE3160"/>
    <w:rsid w:val="00AE4B05"/>
    <w:rsid w:val="00AE4E9D"/>
    <w:rsid w:val="00AE5067"/>
    <w:rsid w:val="00AE5A2B"/>
    <w:rsid w:val="00AE5D2E"/>
    <w:rsid w:val="00AE795F"/>
    <w:rsid w:val="00AE7AA5"/>
    <w:rsid w:val="00AF04A1"/>
    <w:rsid w:val="00AF0752"/>
    <w:rsid w:val="00AF09E8"/>
    <w:rsid w:val="00AF1FD9"/>
    <w:rsid w:val="00AF2415"/>
    <w:rsid w:val="00AF6E9A"/>
    <w:rsid w:val="00B004A8"/>
    <w:rsid w:val="00B00E18"/>
    <w:rsid w:val="00B028EC"/>
    <w:rsid w:val="00B03A3D"/>
    <w:rsid w:val="00B040E5"/>
    <w:rsid w:val="00B04A09"/>
    <w:rsid w:val="00B05344"/>
    <w:rsid w:val="00B05727"/>
    <w:rsid w:val="00B05A2E"/>
    <w:rsid w:val="00B05E93"/>
    <w:rsid w:val="00B06596"/>
    <w:rsid w:val="00B06D09"/>
    <w:rsid w:val="00B103DE"/>
    <w:rsid w:val="00B10551"/>
    <w:rsid w:val="00B105E4"/>
    <w:rsid w:val="00B11603"/>
    <w:rsid w:val="00B126F3"/>
    <w:rsid w:val="00B13A1D"/>
    <w:rsid w:val="00B14E26"/>
    <w:rsid w:val="00B170DB"/>
    <w:rsid w:val="00B20F07"/>
    <w:rsid w:val="00B215F7"/>
    <w:rsid w:val="00B2359D"/>
    <w:rsid w:val="00B248E8"/>
    <w:rsid w:val="00B25127"/>
    <w:rsid w:val="00B252DA"/>
    <w:rsid w:val="00B258A5"/>
    <w:rsid w:val="00B2776A"/>
    <w:rsid w:val="00B279AF"/>
    <w:rsid w:val="00B30681"/>
    <w:rsid w:val="00B31439"/>
    <w:rsid w:val="00B3215D"/>
    <w:rsid w:val="00B3228B"/>
    <w:rsid w:val="00B34B56"/>
    <w:rsid w:val="00B34D97"/>
    <w:rsid w:val="00B3657C"/>
    <w:rsid w:val="00B409B7"/>
    <w:rsid w:val="00B41D1C"/>
    <w:rsid w:val="00B429AB"/>
    <w:rsid w:val="00B43666"/>
    <w:rsid w:val="00B4426D"/>
    <w:rsid w:val="00B44FDD"/>
    <w:rsid w:val="00B4673E"/>
    <w:rsid w:val="00B4774B"/>
    <w:rsid w:val="00B47E50"/>
    <w:rsid w:val="00B508CC"/>
    <w:rsid w:val="00B52909"/>
    <w:rsid w:val="00B53BD2"/>
    <w:rsid w:val="00B54585"/>
    <w:rsid w:val="00B554C0"/>
    <w:rsid w:val="00B55EC9"/>
    <w:rsid w:val="00B5653D"/>
    <w:rsid w:val="00B5703C"/>
    <w:rsid w:val="00B60B5E"/>
    <w:rsid w:val="00B61645"/>
    <w:rsid w:val="00B6239F"/>
    <w:rsid w:val="00B64225"/>
    <w:rsid w:val="00B65A42"/>
    <w:rsid w:val="00B67F04"/>
    <w:rsid w:val="00B67FFD"/>
    <w:rsid w:val="00B70102"/>
    <w:rsid w:val="00B71031"/>
    <w:rsid w:val="00B71C09"/>
    <w:rsid w:val="00B7202E"/>
    <w:rsid w:val="00B7272A"/>
    <w:rsid w:val="00B7556E"/>
    <w:rsid w:val="00B756AE"/>
    <w:rsid w:val="00B756E7"/>
    <w:rsid w:val="00B80F1C"/>
    <w:rsid w:val="00B8152A"/>
    <w:rsid w:val="00B819C0"/>
    <w:rsid w:val="00B82262"/>
    <w:rsid w:val="00B84602"/>
    <w:rsid w:val="00B85382"/>
    <w:rsid w:val="00B866EE"/>
    <w:rsid w:val="00B86EF4"/>
    <w:rsid w:val="00B870E8"/>
    <w:rsid w:val="00B90A04"/>
    <w:rsid w:val="00B92BE3"/>
    <w:rsid w:val="00B95367"/>
    <w:rsid w:val="00B953C8"/>
    <w:rsid w:val="00B965EF"/>
    <w:rsid w:val="00B97441"/>
    <w:rsid w:val="00BA03F3"/>
    <w:rsid w:val="00BA05C2"/>
    <w:rsid w:val="00BA1225"/>
    <w:rsid w:val="00BA25CD"/>
    <w:rsid w:val="00BA2D31"/>
    <w:rsid w:val="00BA31CC"/>
    <w:rsid w:val="00BA487B"/>
    <w:rsid w:val="00BA68B7"/>
    <w:rsid w:val="00BA6F2F"/>
    <w:rsid w:val="00BA7B4E"/>
    <w:rsid w:val="00BB0FD5"/>
    <w:rsid w:val="00BB1A8A"/>
    <w:rsid w:val="00BB21DB"/>
    <w:rsid w:val="00BB3577"/>
    <w:rsid w:val="00BB4CEA"/>
    <w:rsid w:val="00BB612D"/>
    <w:rsid w:val="00BB6299"/>
    <w:rsid w:val="00BB64E8"/>
    <w:rsid w:val="00BB6A3E"/>
    <w:rsid w:val="00BB76B0"/>
    <w:rsid w:val="00BC2033"/>
    <w:rsid w:val="00BC20C9"/>
    <w:rsid w:val="00BC26A1"/>
    <w:rsid w:val="00BC3711"/>
    <w:rsid w:val="00BC4E75"/>
    <w:rsid w:val="00BC546D"/>
    <w:rsid w:val="00BC5C1B"/>
    <w:rsid w:val="00BC5F64"/>
    <w:rsid w:val="00BC73C7"/>
    <w:rsid w:val="00BD0F63"/>
    <w:rsid w:val="00BD127C"/>
    <w:rsid w:val="00BD17A9"/>
    <w:rsid w:val="00BD283C"/>
    <w:rsid w:val="00BD638F"/>
    <w:rsid w:val="00BE01AB"/>
    <w:rsid w:val="00BE44DE"/>
    <w:rsid w:val="00BE45A1"/>
    <w:rsid w:val="00BE5EB3"/>
    <w:rsid w:val="00BE73A9"/>
    <w:rsid w:val="00BE79FA"/>
    <w:rsid w:val="00BF07DC"/>
    <w:rsid w:val="00BF16E0"/>
    <w:rsid w:val="00BF1E4D"/>
    <w:rsid w:val="00BF2048"/>
    <w:rsid w:val="00BF2726"/>
    <w:rsid w:val="00BF2D9A"/>
    <w:rsid w:val="00BF4C6C"/>
    <w:rsid w:val="00BF55CB"/>
    <w:rsid w:val="00BF6CFD"/>
    <w:rsid w:val="00BF6DB4"/>
    <w:rsid w:val="00BF7BF3"/>
    <w:rsid w:val="00C0312E"/>
    <w:rsid w:val="00C0610D"/>
    <w:rsid w:val="00C064D1"/>
    <w:rsid w:val="00C100B9"/>
    <w:rsid w:val="00C1578D"/>
    <w:rsid w:val="00C15FF5"/>
    <w:rsid w:val="00C16A44"/>
    <w:rsid w:val="00C201AF"/>
    <w:rsid w:val="00C21503"/>
    <w:rsid w:val="00C21822"/>
    <w:rsid w:val="00C22E7B"/>
    <w:rsid w:val="00C23C9C"/>
    <w:rsid w:val="00C2485D"/>
    <w:rsid w:val="00C24947"/>
    <w:rsid w:val="00C255D1"/>
    <w:rsid w:val="00C25BDB"/>
    <w:rsid w:val="00C3157B"/>
    <w:rsid w:val="00C3228E"/>
    <w:rsid w:val="00C34FFC"/>
    <w:rsid w:val="00C35AC9"/>
    <w:rsid w:val="00C367F1"/>
    <w:rsid w:val="00C36D06"/>
    <w:rsid w:val="00C40791"/>
    <w:rsid w:val="00C41396"/>
    <w:rsid w:val="00C415C5"/>
    <w:rsid w:val="00C41CFF"/>
    <w:rsid w:val="00C43430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56AD6"/>
    <w:rsid w:val="00C574D3"/>
    <w:rsid w:val="00C57AB2"/>
    <w:rsid w:val="00C605D3"/>
    <w:rsid w:val="00C621C0"/>
    <w:rsid w:val="00C63440"/>
    <w:rsid w:val="00C634C0"/>
    <w:rsid w:val="00C63F7F"/>
    <w:rsid w:val="00C65643"/>
    <w:rsid w:val="00C67BF6"/>
    <w:rsid w:val="00C67DC0"/>
    <w:rsid w:val="00C70735"/>
    <w:rsid w:val="00C712F4"/>
    <w:rsid w:val="00C7219E"/>
    <w:rsid w:val="00C73825"/>
    <w:rsid w:val="00C74D01"/>
    <w:rsid w:val="00C75E36"/>
    <w:rsid w:val="00C760F3"/>
    <w:rsid w:val="00C77200"/>
    <w:rsid w:val="00C808DE"/>
    <w:rsid w:val="00C81406"/>
    <w:rsid w:val="00C81848"/>
    <w:rsid w:val="00C82A9B"/>
    <w:rsid w:val="00C86E52"/>
    <w:rsid w:val="00C871BE"/>
    <w:rsid w:val="00C9013D"/>
    <w:rsid w:val="00C9117A"/>
    <w:rsid w:val="00C914E0"/>
    <w:rsid w:val="00C91977"/>
    <w:rsid w:val="00C92715"/>
    <w:rsid w:val="00C929CA"/>
    <w:rsid w:val="00C93ABA"/>
    <w:rsid w:val="00C95FBC"/>
    <w:rsid w:val="00CA0245"/>
    <w:rsid w:val="00CA16B8"/>
    <w:rsid w:val="00CA4086"/>
    <w:rsid w:val="00CA42C0"/>
    <w:rsid w:val="00CA4891"/>
    <w:rsid w:val="00CA53A7"/>
    <w:rsid w:val="00CA791D"/>
    <w:rsid w:val="00CA7CBA"/>
    <w:rsid w:val="00CA7DA2"/>
    <w:rsid w:val="00CA7FDB"/>
    <w:rsid w:val="00CB0554"/>
    <w:rsid w:val="00CB0D32"/>
    <w:rsid w:val="00CB6F73"/>
    <w:rsid w:val="00CC056A"/>
    <w:rsid w:val="00CC3603"/>
    <w:rsid w:val="00CC384B"/>
    <w:rsid w:val="00CC3F9C"/>
    <w:rsid w:val="00CC4707"/>
    <w:rsid w:val="00CC5FA3"/>
    <w:rsid w:val="00CC6A71"/>
    <w:rsid w:val="00CC6B0F"/>
    <w:rsid w:val="00CD051B"/>
    <w:rsid w:val="00CD2B1B"/>
    <w:rsid w:val="00CD2D97"/>
    <w:rsid w:val="00CD37C6"/>
    <w:rsid w:val="00CD3F41"/>
    <w:rsid w:val="00CD49D6"/>
    <w:rsid w:val="00CD5D47"/>
    <w:rsid w:val="00CD70AA"/>
    <w:rsid w:val="00CE0FC3"/>
    <w:rsid w:val="00CE10BA"/>
    <w:rsid w:val="00CE13B4"/>
    <w:rsid w:val="00CE1A51"/>
    <w:rsid w:val="00CE2A50"/>
    <w:rsid w:val="00CE67D2"/>
    <w:rsid w:val="00CE6A93"/>
    <w:rsid w:val="00CE7783"/>
    <w:rsid w:val="00CF0D27"/>
    <w:rsid w:val="00CF5667"/>
    <w:rsid w:val="00CF5E75"/>
    <w:rsid w:val="00CF6C6D"/>
    <w:rsid w:val="00CF74DE"/>
    <w:rsid w:val="00CF7E2D"/>
    <w:rsid w:val="00D010A1"/>
    <w:rsid w:val="00D03569"/>
    <w:rsid w:val="00D04C6A"/>
    <w:rsid w:val="00D04CE8"/>
    <w:rsid w:val="00D054D7"/>
    <w:rsid w:val="00D07AFD"/>
    <w:rsid w:val="00D10AE1"/>
    <w:rsid w:val="00D12812"/>
    <w:rsid w:val="00D12E1A"/>
    <w:rsid w:val="00D1323F"/>
    <w:rsid w:val="00D137A5"/>
    <w:rsid w:val="00D144AD"/>
    <w:rsid w:val="00D15185"/>
    <w:rsid w:val="00D164AD"/>
    <w:rsid w:val="00D17256"/>
    <w:rsid w:val="00D174C9"/>
    <w:rsid w:val="00D17922"/>
    <w:rsid w:val="00D207A4"/>
    <w:rsid w:val="00D22831"/>
    <w:rsid w:val="00D228CB"/>
    <w:rsid w:val="00D22B4A"/>
    <w:rsid w:val="00D23B2C"/>
    <w:rsid w:val="00D23CFB"/>
    <w:rsid w:val="00D24C44"/>
    <w:rsid w:val="00D2521E"/>
    <w:rsid w:val="00D25BA0"/>
    <w:rsid w:val="00D27B81"/>
    <w:rsid w:val="00D33A42"/>
    <w:rsid w:val="00D349BE"/>
    <w:rsid w:val="00D35F1C"/>
    <w:rsid w:val="00D36957"/>
    <w:rsid w:val="00D404C0"/>
    <w:rsid w:val="00D406A6"/>
    <w:rsid w:val="00D41BAC"/>
    <w:rsid w:val="00D41E56"/>
    <w:rsid w:val="00D43016"/>
    <w:rsid w:val="00D43202"/>
    <w:rsid w:val="00D466B3"/>
    <w:rsid w:val="00D46F04"/>
    <w:rsid w:val="00D50516"/>
    <w:rsid w:val="00D51A04"/>
    <w:rsid w:val="00D54CB7"/>
    <w:rsid w:val="00D566DD"/>
    <w:rsid w:val="00D602C0"/>
    <w:rsid w:val="00D60B0A"/>
    <w:rsid w:val="00D60ECA"/>
    <w:rsid w:val="00D640B0"/>
    <w:rsid w:val="00D64B2F"/>
    <w:rsid w:val="00D64ECC"/>
    <w:rsid w:val="00D64FFF"/>
    <w:rsid w:val="00D650FF"/>
    <w:rsid w:val="00D662BC"/>
    <w:rsid w:val="00D66401"/>
    <w:rsid w:val="00D671FC"/>
    <w:rsid w:val="00D71D75"/>
    <w:rsid w:val="00D7242E"/>
    <w:rsid w:val="00D7312B"/>
    <w:rsid w:val="00D7388A"/>
    <w:rsid w:val="00D73A7F"/>
    <w:rsid w:val="00D74E86"/>
    <w:rsid w:val="00D767EA"/>
    <w:rsid w:val="00D818ED"/>
    <w:rsid w:val="00D819C0"/>
    <w:rsid w:val="00D82E24"/>
    <w:rsid w:val="00D83D22"/>
    <w:rsid w:val="00D83D53"/>
    <w:rsid w:val="00D842EE"/>
    <w:rsid w:val="00D869FB"/>
    <w:rsid w:val="00D86AB2"/>
    <w:rsid w:val="00D86D4F"/>
    <w:rsid w:val="00D90D61"/>
    <w:rsid w:val="00D924DC"/>
    <w:rsid w:val="00D92B76"/>
    <w:rsid w:val="00DA00AC"/>
    <w:rsid w:val="00DA071E"/>
    <w:rsid w:val="00DA18DA"/>
    <w:rsid w:val="00DA2000"/>
    <w:rsid w:val="00DA2993"/>
    <w:rsid w:val="00DA36D0"/>
    <w:rsid w:val="00DA385F"/>
    <w:rsid w:val="00DA439E"/>
    <w:rsid w:val="00DA60F9"/>
    <w:rsid w:val="00DA6B64"/>
    <w:rsid w:val="00DB0D34"/>
    <w:rsid w:val="00DB3603"/>
    <w:rsid w:val="00DC0A31"/>
    <w:rsid w:val="00DC419B"/>
    <w:rsid w:val="00DC4207"/>
    <w:rsid w:val="00DC5135"/>
    <w:rsid w:val="00DC561B"/>
    <w:rsid w:val="00DC7362"/>
    <w:rsid w:val="00DD011C"/>
    <w:rsid w:val="00DD0651"/>
    <w:rsid w:val="00DD17D4"/>
    <w:rsid w:val="00DD272B"/>
    <w:rsid w:val="00DD328A"/>
    <w:rsid w:val="00DD3732"/>
    <w:rsid w:val="00DD3D4B"/>
    <w:rsid w:val="00DD53F9"/>
    <w:rsid w:val="00DD554D"/>
    <w:rsid w:val="00DD5C43"/>
    <w:rsid w:val="00DE09FA"/>
    <w:rsid w:val="00DE244E"/>
    <w:rsid w:val="00DE3D2F"/>
    <w:rsid w:val="00DE432E"/>
    <w:rsid w:val="00DE450D"/>
    <w:rsid w:val="00DE5C70"/>
    <w:rsid w:val="00DE630C"/>
    <w:rsid w:val="00DF03DF"/>
    <w:rsid w:val="00DF172B"/>
    <w:rsid w:val="00DF18C5"/>
    <w:rsid w:val="00DF28C3"/>
    <w:rsid w:val="00DF2F91"/>
    <w:rsid w:val="00DF3E92"/>
    <w:rsid w:val="00DF40D5"/>
    <w:rsid w:val="00DF4BB9"/>
    <w:rsid w:val="00DF504D"/>
    <w:rsid w:val="00DF58A6"/>
    <w:rsid w:val="00DF5A29"/>
    <w:rsid w:val="00DF5AA5"/>
    <w:rsid w:val="00DF775B"/>
    <w:rsid w:val="00DF7955"/>
    <w:rsid w:val="00E01DFF"/>
    <w:rsid w:val="00E02A9E"/>
    <w:rsid w:val="00E02BFC"/>
    <w:rsid w:val="00E04995"/>
    <w:rsid w:val="00E04E21"/>
    <w:rsid w:val="00E07604"/>
    <w:rsid w:val="00E1074F"/>
    <w:rsid w:val="00E11459"/>
    <w:rsid w:val="00E122FC"/>
    <w:rsid w:val="00E127DC"/>
    <w:rsid w:val="00E13C39"/>
    <w:rsid w:val="00E14708"/>
    <w:rsid w:val="00E158FB"/>
    <w:rsid w:val="00E15A9F"/>
    <w:rsid w:val="00E20599"/>
    <w:rsid w:val="00E20E31"/>
    <w:rsid w:val="00E218EE"/>
    <w:rsid w:val="00E223FE"/>
    <w:rsid w:val="00E25901"/>
    <w:rsid w:val="00E266B7"/>
    <w:rsid w:val="00E27A32"/>
    <w:rsid w:val="00E30CC7"/>
    <w:rsid w:val="00E32FE9"/>
    <w:rsid w:val="00E337D8"/>
    <w:rsid w:val="00E33955"/>
    <w:rsid w:val="00E33E7A"/>
    <w:rsid w:val="00E34A60"/>
    <w:rsid w:val="00E35845"/>
    <w:rsid w:val="00E41F1B"/>
    <w:rsid w:val="00E43647"/>
    <w:rsid w:val="00E44EDE"/>
    <w:rsid w:val="00E45636"/>
    <w:rsid w:val="00E465D5"/>
    <w:rsid w:val="00E46ED5"/>
    <w:rsid w:val="00E4792B"/>
    <w:rsid w:val="00E47FFE"/>
    <w:rsid w:val="00E53002"/>
    <w:rsid w:val="00E537A2"/>
    <w:rsid w:val="00E53D76"/>
    <w:rsid w:val="00E54E9A"/>
    <w:rsid w:val="00E55464"/>
    <w:rsid w:val="00E57940"/>
    <w:rsid w:val="00E579E9"/>
    <w:rsid w:val="00E57CDB"/>
    <w:rsid w:val="00E6127F"/>
    <w:rsid w:val="00E62A05"/>
    <w:rsid w:val="00E62AE9"/>
    <w:rsid w:val="00E62E12"/>
    <w:rsid w:val="00E6339A"/>
    <w:rsid w:val="00E6420E"/>
    <w:rsid w:val="00E679AC"/>
    <w:rsid w:val="00E701A0"/>
    <w:rsid w:val="00E72C9E"/>
    <w:rsid w:val="00E76448"/>
    <w:rsid w:val="00E77324"/>
    <w:rsid w:val="00E7772E"/>
    <w:rsid w:val="00E80BD8"/>
    <w:rsid w:val="00E81E31"/>
    <w:rsid w:val="00E83D8E"/>
    <w:rsid w:val="00E859B6"/>
    <w:rsid w:val="00E85BAF"/>
    <w:rsid w:val="00E863F0"/>
    <w:rsid w:val="00E87D24"/>
    <w:rsid w:val="00E918BB"/>
    <w:rsid w:val="00E941A0"/>
    <w:rsid w:val="00E950C0"/>
    <w:rsid w:val="00E9512E"/>
    <w:rsid w:val="00E95D05"/>
    <w:rsid w:val="00E96318"/>
    <w:rsid w:val="00E97644"/>
    <w:rsid w:val="00EA0FAB"/>
    <w:rsid w:val="00EA12C4"/>
    <w:rsid w:val="00EA234E"/>
    <w:rsid w:val="00EA24B4"/>
    <w:rsid w:val="00EA4184"/>
    <w:rsid w:val="00EA53FD"/>
    <w:rsid w:val="00EA59F9"/>
    <w:rsid w:val="00EA5A6E"/>
    <w:rsid w:val="00EA5CF7"/>
    <w:rsid w:val="00EA6505"/>
    <w:rsid w:val="00EA7635"/>
    <w:rsid w:val="00EB1883"/>
    <w:rsid w:val="00EB2159"/>
    <w:rsid w:val="00EB22F3"/>
    <w:rsid w:val="00EB2CAC"/>
    <w:rsid w:val="00EB59D1"/>
    <w:rsid w:val="00EC04CD"/>
    <w:rsid w:val="00EC0A48"/>
    <w:rsid w:val="00EC1768"/>
    <w:rsid w:val="00EC3974"/>
    <w:rsid w:val="00EC578C"/>
    <w:rsid w:val="00EC63BD"/>
    <w:rsid w:val="00EC6BFE"/>
    <w:rsid w:val="00ED1495"/>
    <w:rsid w:val="00ED3CC8"/>
    <w:rsid w:val="00ED3F7E"/>
    <w:rsid w:val="00ED550F"/>
    <w:rsid w:val="00ED5858"/>
    <w:rsid w:val="00ED59D3"/>
    <w:rsid w:val="00ED5A69"/>
    <w:rsid w:val="00ED6463"/>
    <w:rsid w:val="00ED71BD"/>
    <w:rsid w:val="00ED75C6"/>
    <w:rsid w:val="00EE099E"/>
    <w:rsid w:val="00EE0AAE"/>
    <w:rsid w:val="00EE153E"/>
    <w:rsid w:val="00EE2EED"/>
    <w:rsid w:val="00EE3085"/>
    <w:rsid w:val="00EE41AA"/>
    <w:rsid w:val="00EE4B28"/>
    <w:rsid w:val="00EE5134"/>
    <w:rsid w:val="00EE62D7"/>
    <w:rsid w:val="00EE6CBF"/>
    <w:rsid w:val="00EF044C"/>
    <w:rsid w:val="00EF0906"/>
    <w:rsid w:val="00EF188B"/>
    <w:rsid w:val="00EF21A9"/>
    <w:rsid w:val="00EF3462"/>
    <w:rsid w:val="00EF3ECE"/>
    <w:rsid w:val="00EF4958"/>
    <w:rsid w:val="00EF4FE5"/>
    <w:rsid w:val="00F010AF"/>
    <w:rsid w:val="00F0176B"/>
    <w:rsid w:val="00F01C4E"/>
    <w:rsid w:val="00F02991"/>
    <w:rsid w:val="00F035BD"/>
    <w:rsid w:val="00F03EB1"/>
    <w:rsid w:val="00F03FAA"/>
    <w:rsid w:val="00F0428E"/>
    <w:rsid w:val="00F0678C"/>
    <w:rsid w:val="00F06831"/>
    <w:rsid w:val="00F10706"/>
    <w:rsid w:val="00F10FBF"/>
    <w:rsid w:val="00F11F25"/>
    <w:rsid w:val="00F12AFF"/>
    <w:rsid w:val="00F13EBE"/>
    <w:rsid w:val="00F147EE"/>
    <w:rsid w:val="00F16653"/>
    <w:rsid w:val="00F1697F"/>
    <w:rsid w:val="00F16B4F"/>
    <w:rsid w:val="00F16D20"/>
    <w:rsid w:val="00F21CF4"/>
    <w:rsid w:val="00F247A3"/>
    <w:rsid w:val="00F250E2"/>
    <w:rsid w:val="00F2762F"/>
    <w:rsid w:val="00F27708"/>
    <w:rsid w:val="00F27B77"/>
    <w:rsid w:val="00F30D99"/>
    <w:rsid w:val="00F32B85"/>
    <w:rsid w:val="00F344E8"/>
    <w:rsid w:val="00F3562B"/>
    <w:rsid w:val="00F42688"/>
    <w:rsid w:val="00F50F5B"/>
    <w:rsid w:val="00F5248A"/>
    <w:rsid w:val="00F5250D"/>
    <w:rsid w:val="00F531EE"/>
    <w:rsid w:val="00F53BBD"/>
    <w:rsid w:val="00F55341"/>
    <w:rsid w:val="00F557B6"/>
    <w:rsid w:val="00F575D7"/>
    <w:rsid w:val="00F57C80"/>
    <w:rsid w:val="00F63834"/>
    <w:rsid w:val="00F6399B"/>
    <w:rsid w:val="00F647FC"/>
    <w:rsid w:val="00F64BD3"/>
    <w:rsid w:val="00F658EA"/>
    <w:rsid w:val="00F71288"/>
    <w:rsid w:val="00F719DF"/>
    <w:rsid w:val="00F772D0"/>
    <w:rsid w:val="00F808FD"/>
    <w:rsid w:val="00F80BFB"/>
    <w:rsid w:val="00F815E8"/>
    <w:rsid w:val="00F81C28"/>
    <w:rsid w:val="00F855FA"/>
    <w:rsid w:val="00F85D87"/>
    <w:rsid w:val="00F916A6"/>
    <w:rsid w:val="00F920DB"/>
    <w:rsid w:val="00F9714A"/>
    <w:rsid w:val="00F9757C"/>
    <w:rsid w:val="00FA005C"/>
    <w:rsid w:val="00FA0E0C"/>
    <w:rsid w:val="00FA0E42"/>
    <w:rsid w:val="00FA1C75"/>
    <w:rsid w:val="00FA2D50"/>
    <w:rsid w:val="00FA3655"/>
    <w:rsid w:val="00FA4BFA"/>
    <w:rsid w:val="00FA5C2F"/>
    <w:rsid w:val="00FA6635"/>
    <w:rsid w:val="00FA67E2"/>
    <w:rsid w:val="00FA6B41"/>
    <w:rsid w:val="00FA7531"/>
    <w:rsid w:val="00FB06D6"/>
    <w:rsid w:val="00FB0AB0"/>
    <w:rsid w:val="00FB10CD"/>
    <w:rsid w:val="00FB159E"/>
    <w:rsid w:val="00FB2B1A"/>
    <w:rsid w:val="00FB2FF4"/>
    <w:rsid w:val="00FB42A2"/>
    <w:rsid w:val="00FB47B9"/>
    <w:rsid w:val="00FB6650"/>
    <w:rsid w:val="00FB6ECD"/>
    <w:rsid w:val="00FC0A57"/>
    <w:rsid w:val="00FC0B62"/>
    <w:rsid w:val="00FC3A52"/>
    <w:rsid w:val="00FC3EEE"/>
    <w:rsid w:val="00FC4EB1"/>
    <w:rsid w:val="00FC5938"/>
    <w:rsid w:val="00FC6B8A"/>
    <w:rsid w:val="00FC7B51"/>
    <w:rsid w:val="00FD1ED8"/>
    <w:rsid w:val="00FD24A9"/>
    <w:rsid w:val="00FD5618"/>
    <w:rsid w:val="00FE07EE"/>
    <w:rsid w:val="00FE08F5"/>
    <w:rsid w:val="00FE1A36"/>
    <w:rsid w:val="00FE31EA"/>
    <w:rsid w:val="00FE3F19"/>
    <w:rsid w:val="00FE4120"/>
    <w:rsid w:val="00FE57A0"/>
    <w:rsid w:val="00FE75D0"/>
    <w:rsid w:val="00FF0506"/>
    <w:rsid w:val="00FF0E5C"/>
    <w:rsid w:val="00FF251E"/>
    <w:rsid w:val="00FF27CD"/>
    <w:rsid w:val="00FF31B6"/>
    <w:rsid w:val="00FF4F53"/>
    <w:rsid w:val="00FF5865"/>
    <w:rsid w:val="00FF7086"/>
    <w:rsid w:val="00FF7798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cp:lastPrinted>2021-02-02T14:30:00Z</cp:lastPrinted>
  <dcterms:created xsi:type="dcterms:W3CDTF">2021-02-02T06:43:00Z</dcterms:created>
  <dcterms:modified xsi:type="dcterms:W3CDTF">2021-02-02T14:30:00Z</dcterms:modified>
</cp:coreProperties>
</file>